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18ED" w14:textId="77777777" w:rsidR="009639E0" w:rsidRPr="001238C3" w:rsidRDefault="002C3EFD" w:rsidP="001238C3">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1238C3">
        <w:rPr>
          <w:rFonts w:ascii="Times New Roman" w:eastAsia="Times New Roman" w:hAnsi="Times New Roman" w:cs="Times New Roman"/>
          <w:b/>
          <w:bCs/>
          <w:noProof/>
          <w:szCs w:val="24"/>
          <w:lang w:eastAsia="tr-TR"/>
        </w:rPr>
        <w:t>BASİT</w:t>
      </w:r>
      <w:r w:rsidR="009639E0" w:rsidRPr="001238C3">
        <w:rPr>
          <w:rFonts w:ascii="Times New Roman" w:eastAsia="Times New Roman" w:hAnsi="Times New Roman" w:cs="Times New Roman"/>
          <w:b/>
          <w:bCs/>
          <w:noProof/>
          <w:szCs w:val="24"/>
          <w:lang w:eastAsia="tr-TR"/>
        </w:rPr>
        <w:t xml:space="preserve"> NEFREKTOMİ AMELİYATI BİLGİLENDİRME ve AYDINLATILMIŞ ONAM BELGESİ</w:t>
      </w:r>
    </w:p>
    <w:p w14:paraId="30D8017C" w14:textId="77777777" w:rsidR="009639E0" w:rsidRPr="001238C3" w:rsidRDefault="009639E0" w:rsidP="001238C3">
      <w:pPr>
        <w:spacing w:after="0" w:line="240" w:lineRule="auto"/>
        <w:rPr>
          <w:rFonts w:ascii="Times New Roman" w:eastAsia="Times New Roman" w:hAnsi="Times New Roman" w:cs="Times New Roman"/>
          <w:szCs w:val="24"/>
          <w:lang w:eastAsia="tr-TR"/>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9639E0" w:rsidRPr="001238C3" w14:paraId="2CA90A29" w14:textId="77777777" w:rsidTr="001238C3">
        <w:trPr>
          <w:trHeight w:val="680"/>
        </w:trPr>
        <w:tc>
          <w:tcPr>
            <w:tcW w:w="9777" w:type="dxa"/>
          </w:tcPr>
          <w:p w14:paraId="69BDAD2A" w14:textId="77777777" w:rsidR="009639E0" w:rsidRPr="001238C3" w:rsidRDefault="009639E0" w:rsidP="001238C3">
            <w:pPr>
              <w:spacing w:after="0" w:line="240" w:lineRule="auto"/>
              <w:jc w:val="both"/>
              <w:rPr>
                <w:rFonts w:ascii="Times New Roman" w:eastAsia="Times New Roman" w:hAnsi="Times New Roman" w:cs="Times New Roman"/>
                <w:b/>
                <w:szCs w:val="23"/>
                <w:lang w:eastAsia="tr-TR"/>
              </w:rPr>
            </w:pPr>
            <w:r w:rsidRPr="001238C3">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r w:rsidRPr="001238C3">
              <w:rPr>
                <w:rFonts w:ascii="Times New Roman" w:eastAsia="Times New Roman" w:hAnsi="Times New Roman" w:cs="Times New Roman"/>
                <w:b/>
                <w:szCs w:val="23"/>
                <w:lang w:eastAsia="tr-TR"/>
              </w:rPr>
              <w:t>İki nüsha olarak düzenlenir, bir nüshası hastaya verilir.</w:t>
            </w:r>
          </w:p>
        </w:tc>
      </w:tr>
    </w:tbl>
    <w:p w14:paraId="6BF7A1EE" w14:textId="77777777" w:rsidR="009639E0" w:rsidRPr="001238C3" w:rsidRDefault="009639E0" w:rsidP="001238C3">
      <w:pPr>
        <w:spacing w:after="0" w:line="240" w:lineRule="auto"/>
        <w:ind w:left="720" w:right="-108"/>
        <w:rPr>
          <w:rFonts w:ascii="Times New Roman" w:eastAsia="Times New Roman" w:hAnsi="Times New Roman" w:cs="Times New Roman"/>
          <w:szCs w:val="23"/>
          <w:u w:val="single"/>
          <w:lang w:eastAsia="tr-TR"/>
        </w:rPr>
      </w:pPr>
    </w:p>
    <w:p w14:paraId="160C1BE7" w14:textId="77777777" w:rsidR="009639E0" w:rsidRPr="001238C3" w:rsidRDefault="009639E0" w:rsidP="001238C3">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69972AE2" w14:textId="77777777" w:rsidR="009639E0" w:rsidRPr="001238C3" w:rsidRDefault="009639E0" w:rsidP="001238C3">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1238C3">
        <w:rPr>
          <w:rFonts w:ascii="Times New Roman" w:eastAsia="Times New Roman" w:hAnsi="Times New Roman" w:cs="Times New Roman"/>
          <w:b/>
          <w:szCs w:val="23"/>
          <w:lang w:eastAsia="tr-TR"/>
        </w:rPr>
        <w:t>Sayın hastamız, lütfen bu belgeyi dikkatlice okuyunuz.</w:t>
      </w:r>
    </w:p>
    <w:p w14:paraId="67550241"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434475DE"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346AA1F6"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 xml:space="preserve">Burada belirtilenlerden başka sorularınız varsa, lütfen hekiminize sorunuz. </w:t>
      </w:r>
    </w:p>
    <w:p w14:paraId="79D42BD0"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5BA1B569"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b/>
          <w:szCs w:val="23"/>
          <w:lang w:eastAsia="tr-TR"/>
        </w:rPr>
        <w:t>Onay veriyorsanız</w:t>
      </w:r>
      <w:r w:rsidRPr="001238C3">
        <w:rPr>
          <w:rFonts w:ascii="Times New Roman" w:eastAsia="Times New Roman" w:hAnsi="Times New Roman" w:cs="Times New Roman"/>
          <w:szCs w:val="23"/>
          <w:lang w:eastAsia="tr-TR"/>
        </w:rPr>
        <w:t xml:space="preserve">, bu dokümanda </w:t>
      </w:r>
      <w:r w:rsidRPr="001238C3">
        <w:rPr>
          <w:rFonts w:ascii="Times New Roman" w:eastAsia="Times New Roman" w:hAnsi="Times New Roman" w:cs="Times New Roman"/>
          <w:b/>
          <w:szCs w:val="23"/>
          <w:lang w:eastAsia="tr-TR"/>
        </w:rPr>
        <w:t>çerçeve içerisinde belirtilmiş alanı</w:t>
      </w:r>
      <w:r w:rsidRPr="001238C3">
        <w:rPr>
          <w:rFonts w:ascii="Times New Roman" w:eastAsia="Times New Roman" w:hAnsi="Times New Roman" w:cs="Times New Roman"/>
          <w:szCs w:val="23"/>
          <w:lang w:eastAsia="tr-TR"/>
        </w:rPr>
        <w:t xml:space="preserve"> imzalayınız. </w:t>
      </w:r>
    </w:p>
    <w:p w14:paraId="65B957E1"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1238C3">
        <w:rPr>
          <w:rFonts w:ascii="Times New Roman" w:eastAsia="Times New Roman" w:hAnsi="Times New Roman" w:cs="Times New Roman"/>
          <w:b/>
          <w:szCs w:val="23"/>
          <w:lang w:eastAsia="tr-TR"/>
        </w:rPr>
        <w:t>“Gizli Hasta Bilgilerinin Paylaşılmasına İlişkin Onam Formu”</w:t>
      </w:r>
      <w:r w:rsidRPr="001238C3">
        <w:rPr>
          <w:rFonts w:ascii="Times New Roman" w:eastAsia="Times New Roman" w:hAnsi="Times New Roman" w:cs="Times New Roman"/>
          <w:szCs w:val="23"/>
          <w:lang w:eastAsia="tr-TR"/>
        </w:rPr>
        <w:t xml:space="preserve"> ile yazılı onay verdiğiniz yakınlarınıza verilebilir. </w:t>
      </w:r>
    </w:p>
    <w:p w14:paraId="126D51AB" w14:textId="77777777" w:rsidR="009639E0" w:rsidRPr="001238C3" w:rsidRDefault="009639E0" w:rsidP="001238C3">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1238C3">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06E2DB6D"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480890F4"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bCs/>
          <w:noProof/>
          <w:szCs w:val="24"/>
          <w:lang w:eastAsia="tr-TR"/>
        </w:rPr>
        <w:t>1- Tıbbi Durum-Hastalık Hakkında Bilgilendirme</w:t>
      </w:r>
    </w:p>
    <w:p w14:paraId="0BADCEDD" w14:textId="77777777" w:rsidR="008A4304" w:rsidRPr="001238C3" w:rsidRDefault="00FF53EB" w:rsidP="001238C3">
      <w:p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Nefrektomi ameliyatı b</w:t>
      </w:r>
      <w:r w:rsidR="002D44BE" w:rsidRPr="001238C3">
        <w:rPr>
          <w:rFonts w:ascii="Times New Roman" w:eastAsia="Times New Roman" w:hAnsi="Times New Roman" w:cs="Times New Roman"/>
          <w:szCs w:val="24"/>
          <w:lang w:eastAsia="tr-TR"/>
        </w:rPr>
        <w:t xml:space="preserve">öbreğin tamamının çıkarılmasıdır. </w:t>
      </w:r>
      <w:r w:rsidRPr="001238C3">
        <w:rPr>
          <w:rFonts w:ascii="Times New Roman" w:eastAsia="Times New Roman" w:hAnsi="Times New Roman" w:cs="Times New Roman"/>
          <w:szCs w:val="24"/>
          <w:lang w:eastAsia="tr-TR"/>
        </w:rPr>
        <w:t>Böbreğiniz fonksiyonlarını yerine</w:t>
      </w:r>
      <w:r w:rsid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getirememektedir. Bunun nedeni taş, tekrarlayan enfeksiyonlar, renal arter darlığı, travma gibi</w:t>
      </w:r>
      <w:r w:rsidR="001238C3">
        <w:rPr>
          <w:rFonts w:ascii="Times New Roman" w:eastAsia="Times New Roman" w:hAnsi="Times New Roman" w:cs="Times New Roman"/>
          <w:szCs w:val="24"/>
          <w:lang w:eastAsia="tr-TR"/>
        </w:rPr>
        <w:t xml:space="preserve"> </w:t>
      </w:r>
      <w:proofErr w:type="spellStart"/>
      <w:r w:rsidRPr="001238C3">
        <w:rPr>
          <w:rFonts w:ascii="Times New Roman" w:eastAsia="Times New Roman" w:hAnsi="Times New Roman" w:cs="Times New Roman"/>
          <w:szCs w:val="24"/>
          <w:lang w:eastAsia="tr-TR"/>
        </w:rPr>
        <w:t>edinsel</w:t>
      </w:r>
      <w:proofErr w:type="spellEnd"/>
      <w:r w:rsidRPr="001238C3">
        <w:rPr>
          <w:rFonts w:ascii="Times New Roman" w:eastAsia="Times New Roman" w:hAnsi="Times New Roman" w:cs="Times New Roman"/>
          <w:szCs w:val="24"/>
          <w:lang w:eastAsia="tr-TR"/>
        </w:rPr>
        <w:t xml:space="preserve"> nedenler olabileceği gibi polikistik böbrek, vezikoüreteral reflü, </w:t>
      </w:r>
      <w:proofErr w:type="spellStart"/>
      <w:r w:rsidRPr="001238C3">
        <w:rPr>
          <w:rFonts w:ascii="Times New Roman" w:eastAsia="Times New Roman" w:hAnsi="Times New Roman" w:cs="Times New Roman"/>
          <w:szCs w:val="24"/>
          <w:lang w:eastAsia="tr-TR"/>
        </w:rPr>
        <w:t>üreteropelvik</w:t>
      </w:r>
      <w:proofErr w:type="spellEnd"/>
      <w:r w:rsidRPr="001238C3">
        <w:rPr>
          <w:rFonts w:ascii="Times New Roman" w:eastAsia="Times New Roman" w:hAnsi="Times New Roman" w:cs="Times New Roman"/>
          <w:szCs w:val="24"/>
          <w:lang w:eastAsia="tr-TR"/>
        </w:rPr>
        <w:t xml:space="preserve"> veya</w:t>
      </w:r>
      <w:r w:rsidR="001238C3">
        <w:rPr>
          <w:rFonts w:ascii="Times New Roman" w:eastAsia="Times New Roman" w:hAnsi="Times New Roman" w:cs="Times New Roman"/>
          <w:szCs w:val="24"/>
          <w:lang w:eastAsia="tr-TR"/>
        </w:rPr>
        <w:t xml:space="preserve"> </w:t>
      </w:r>
      <w:proofErr w:type="spellStart"/>
      <w:r w:rsidRPr="001238C3">
        <w:rPr>
          <w:rFonts w:ascii="Times New Roman" w:eastAsia="Times New Roman" w:hAnsi="Times New Roman" w:cs="Times New Roman"/>
          <w:szCs w:val="24"/>
          <w:lang w:eastAsia="tr-TR"/>
        </w:rPr>
        <w:t>vezikal</w:t>
      </w:r>
      <w:proofErr w:type="spellEnd"/>
      <w:r w:rsidRPr="001238C3">
        <w:rPr>
          <w:rFonts w:ascii="Times New Roman" w:eastAsia="Times New Roman" w:hAnsi="Times New Roman" w:cs="Times New Roman"/>
          <w:szCs w:val="24"/>
          <w:lang w:eastAsia="tr-TR"/>
        </w:rPr>
        <w:t xml:space="preserve"> darlık gibi doğumsal nedenler de olabilir. Böbrek fonksiyonlarının yitirilmiş olması</w:t>
      </w:r>
      <w:r w:rsid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durumunda bu böbreğin vücudunuzda kalmaya devam etmesi sonucu yan ağrısı, tekrarlayan</w:t>
      </w:r>
      <w:r w:rsid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idrar yolu enfeksiyonları, böbreğinizde taş oluşumu, kanama, hipertansiyon ve buna bağlı</w:t>
      </w:r>
      <w:r w:rsid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 xml:space="preserve">diğer komplikasyonlar (beyin kanaması, kalp hastalığı, gözler ve böbreklerde hasar </w:t>
      </w:r>
      <w:proofErr w:type="spellStart"/>
      <w:r w:rsidRPr="001238C3">
        <w:rPr>
          <w:rFonts w:ascii="Times New Roman" w:eastAsia="Times New Roman" w:hAnsi="Times New Roman" w:cs="Times New Roman"/>
          <w:szCs w:val="24"/>
          <w:lang w:eastAsia="tr-TR"/>
        </w:rPr>
        <w:t>vb</w:t>
      </w:r>
      <w:proofErr w:type="spellEnd"/>
      <w:r w:rsidRPr="001238C3">
        <w:rPr>
          <w:rFonts w:ascii="Times New Roman" w:eastAsia="Times New Roman" w:hAnsi="Times New Roman" w:cs="Times New Roman"/>
          <w:szCs w:val="24"/>
          <w:lang w:eastAsia="tr-TR"/>
        </w:rPr>
        <w:t>) gibi</w:t>
      </w:r>
      <w:r w:rsid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komplikasyonlar gelişebilir.</w:t>
      </w:r>
    </w:p>
    <w:p w14:paraId="25E5AF2E" w14:textId="77777777" w:rsidR="009639E0" w:rsidRPr="001238C3" w:rsidRDefault="009639E0" w:rsidP="001238C3">
      <w:pPr>
        <w:spacing w:after="0" w:line="240" w:lineRule="auto"/>
        <w:jc w:val="both"/>
        <w:rPr>
          <w:rFonts w:ascii="Times New Roman" w:eastAsia="Times New Roman" w:hAnsi="Times New Roman" w:cs="Times New Roman"/>
          <w:sz w:val="18"/>
          <w:szCs w:val="20"/>
          <w:lang w:eastAsia="tr-TR"/>
        </w:rPr>
      </w:pPr>
      <w:r w:rsidRPr="001238C3">
        <w:rPr>
          <w:rFonts w:ascii="Times New Roman" w:eastAsia="Times New Roman" w:hAnsi="Times New Roman" w:cs="Times New Roman"/>
          <w:sz w:val="18"/>
          <w:szCs w:val="20"/>
          <w:lang w:eastAsia="tr-TR"/>
        </w:rPr>
        <w:t xml:space="preserve">  </w:t>
      </w:r>
    </w:p>
    <w:p w14:paraId="777E48B5" w14:textId="77777777" w:rsidR="009639E0" w:rsidRPr="001238C3" w:rsidRDefault="009639E0" w:rsidP="001238C3">
      <w:pPr>
        <w:spacing w:after="0" w:line="240" w:lineRule="auto"/>
        <w:rPr>
          <w:rFonts w:ascii="Times New Roman" w:eastAsia="Times New Roman" w:hAnsi="Times New Roman" w:cs="Times New Roman"/>
          <w:sz w:val="18"/>
          <w:szCs w:val="20"/>
          <w:lang w:eastAsia="tr-TR"/>
        </w:rPr>
      </w:pPr>
      <w:r w:rsidRPr="001238C3">
        <w:rPr>
          <w:rFonts w:ascii="Times New Roman" w:eastAsia="Times New Roman" w:hAnsi="Times New Roman" w:cs="Times New Roman"/>
          <w:b/>
          <w:noProof/>
          <w:szCs w:val="24"/>
          <w:lang w:eastAsia="tr-TR"/>
        </w:rPr>
        <w:t>2- Girişim-İşlem-Ameliyat Hakkında Bilgilendirme</w:t>
      </w:r>
      <w:r w:rsidRPr="001238C3">
        <w:rPr>
          <w:rFonts w:ascii="Times New Roman" w:eastAsia="Times New Roman" w:hAnsi="Times New Roman" w:cs="Times New Roman"/>
          <w:sz w:val="18"/>
          <w:szCs w:val="20"/>
          <w:lang w:eastAsia="tr-TR"/>
        </w:rPr>
        <w:tab/>
      </w:r>
    </w:p>
    <w:p w14:paraId="42B82F28"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b/>
          <w:noProof/>
          <w:szCs w:val="24"/>
          <w:lang w:eastAsia="tr-TR"/>
        </w:rPr>
        <w:t xml:space="preserve">2a- Girişim-İşlem-Ameliyat Süreci İle İlgili Önemli Hususlar: </w:t>
      </w:r>
      <w:r w:rsidR="00FF53EB" w:rsidRPr="001238C3">
        <w:rPr>
          <w:rFonts w:ascii="Times New Roman" w:eastAsia="Times New Roman" w:hAnsi="Times New Roman" w:cs="Times New Roman"/>
          <w:szCs w:val="24"/>
          <w:lang w:eastAsia="tr-TR"/>
        </w:rPr>
        <w:t>İşlem genel anestezi altında gerçekleştirilir.</w:t>
      </w:r>
      <w:r w:rsidRPr="001238C3">
        <w:rPr>
          <w:rFonts w:ascii="Times New Roman" w:eastAsia="Times New Roman" w:hAnsi="Times New Roman" w:cs="Times New Roman"/>
          <w:szCs w:val="24"/>
          <w:lang w:eastAsia="tr-TR"/>
        </w:rPr>
        <w:t xml:space="preserve"> </w:t>
      </w:r>
      <w:r w:rsidR="002F15BB" w:rsidRPr="001238C3">
        <w:rPr>
          <w:rFonts w:ascii="Times New Roman" w:eastAsia="Times New Roman" w:hAnsi="Times New Roman" w:cs="Times New Roman"/>
          <w:szCs w:val="24"/>
          <w:lang w:eastAsia="tr-TR"/>
        </w:rPr>
        <w:t>Gövdenin yan bölümünde 3</w:t>
      </w:r>
      <w:r w:rsidR="00FF53EB" w:rsidRPr="001238C3">
        <w:rPr>
          <w:rFonts w:ascii="Times New Roman" w:eastAsia="Times New Roman" w:hAnsi="Times New Roman" w:cs="Times New Roman"/>
          <w:szCs w:val="24"/>
          <w:lang w:eastAsia="tr-TR"/>
        </w:rPr>
        <w:t>-</w:t>
      </w:r>
      <w:r w:rsidR="002F15BB" w:rsidRPr="001238C3">
        <w:rPr>
          <w:rFonts w:ascii="Times New Roman" w:eastAsia="Times New Roman" w:hAnsi="Times New Roman" w:cs="Times New Roman"/>
          <w:szCs w:val="24"/>
          <w:lang w:eastAsia="tr-TR"/>
        </w:rPr>
        <w:t>7</w:t>
      </w:r>
      <w:r w:rsidR="00FF53EB" w:rsidRPr="001238C3">
        <w:rPr>
          <w:rFonts w:ascii="Times New Roman" w:eastAsia="Times New Roman" w:hAnsi="Times New Roman" w:cs="Times New Roman"/>
          <w:szCs w:val="24"/>
          <w:lang w:eastAsia="tr-TR"/>
        </w:rPr>
        <w:t xml:space="preserve"> cm.lik bir kesi</w:t>
      </w:r>
      <w:r w:rsidR="005042E4" w:rsidRPr="001238C3">
        <w:rPr>
          <w:rFonts w:ascii="Times New Roman" w:eastAsia="Times New Roman" w:hAnsi="Times New Roman" w:cs="Times New Roman"/>
          <w:szCs w:val="24"/>
          <w:lang w:eastAsia="tr-TR"/>
        </w:rPr>
        <w:t xml:space="preserve"> (hastanın yaşı ve vücut oranlarına göre değişebilir)</w:t>
      </w:r>
      <w:r w:rsidR="00FF53EB" w:rsidRPr="001238C3">
        <w:rPr>
          <w:rFonts w:ascii="Times New Roman" w:eastAsia="Times New Roman" w:hAnsi="Times New Roman" w:cs="Times New Roman"/>
          <w:szCs w:val="24"/>
          <w:lang w:eastAsia="tr-TR"/>
        </w:rPr>
        <w:t xml:space="preserve"> ile operasyon gerçekleştirilir. Operasyon başlangıcında mesaneye bir kateter ve bitiminde operasyon bölgesine bir dren yerleştiril</w:t>
      </w:r>
      <w:r w:rsidR="005042E4" w:rsidRPr="001238C3">
        <w:rPr>
          <w:rFonts w:ascii="Times New Roman" w:eastAsia="Times New Roman" w:hAnsi="Times New Roman" w:cs="Times New Roman"/>
          <w:szCs w:val="24"/>
          <w:lang w:eastAsia="tr-TR"/>
        </w:rPr>
        <w:t>ebilir</w:t>
      </w:r>
      <w:r w:rsidR="00FF53EB"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t xml:space="preserve">Kalan tek böbrek çıkarılan böbreğin tüm fonksiyonlarını üstlenecektir. </w:t>
      </w:r>
    </w:p>
    <w:p w14:paraId="2EF5DE7C"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b/>
          <w:noProof/>
          <w:szCs w:val="24"/>
          <w:lang w:eastAsia="tr-TR"/>
        </w:rPr>
        <w:t xml:space="preserve">2b- Girişim-İşlem-Ameliyat Sonrasına İlişkin Önemli Hususlar: </w:t>
      </w:r>
      <w:r w:rsidRPr="001238C3">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ve ek müdahale gerektiğinde vs.) yatış süresi uzayabilir. Taburcu olduktan sonra doktorunuzun size belirteceği günde polikliniğe gelmelisiniz. </w:t>
      </w:r>
    </w:p>
    <w:p w14:paraId="2965036E" w14:textId="77777777" w:rsidR="009639E0" w:rsidRPr="001238C3" w:rsidRDefault="009639E0" w:rsidP="001238C3">
      <w:pPr>
        <w:spacing w:after="0" w:line="240" w:lineRule="auto"/>
        <w:jc w:val="both"/>
        <w:rPr>
          <w:rFonts w:ascii="Times New Roman" w:eastAsia="Times New Roman" w:hAnsi="Times New Roman" w:cs="Times New Roman"/>
          <w:szCs w:val="24"/>
          <w:lang w:eastAsia="tr-TR"/>
        </w:rPr>
      </w:pPr>
    </w:p>
    <w:p w14:paraId="23415846"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noProof/>
          <w:szCs w:val="24"/>
          <w:lang w:eastAsia="tr-TR"/>
        </w:rPr>
        <w:t>3- Girişim-İşlem-Ameliyatın Riskleri Hakkında Bilgilendirme</w:t>
      </w:r>
    </w:p>
    <w:p w14:paraId="1CE42995" w14:textId="77777777" w:rsidR="009639E0" w:rsidRPr="001238C3" w:rsidRDefault="009639E0" w:rsidP="001238C3">
      <w:p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1238C3">
        <w:rPr>
          <w:rFonts w:ascii="Times New Roman" w:eastAsia="Times New Roman" w:hAnsi="Times New Roman" w:cs="Times New Roman"/>
          <w:b/>
          <w:szCs w:val="24"/>
          <w:lang w:eastAsia="tr-TR"/>
        </w:rPr>
        <w:t xml:space="preserve">ölüme </w:t>
      </w:r>
      <w:r w:rsidRPr="001238C3">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781BFCC9"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r w:rsidRPr="001238C3">
        <w:rPr>
          <w:rFonts w:ascii="Times New Roman" w:eastAsia="Times New Roman" w:hAnsi="Times New Roman" w:cs="Times New Roman"/>
          <w:b/>
          <w:noProof/>
          <w:szCs w:val="24"/>
          <w:lang w:eastAsia="tr-TR"/>
        </w:rPr>
        <w:t>3a- Özel Riskler:</w:t>
      </w:r>
    </w:p>
    <w:p w14:paraId="5B7E1A1B" w14:textId="5D169E41" w:rsidR="009639E0" w:rsidRPr="00BE2D91" w:rsidRDefault="009639E0" w:rsidP="001238C3">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1238C3">
        <w:rPr>
          <w:rFonts w:ascii="Times New Roman" w:eastAsia="Calibri" w:hAnsi="Times New Roman" w:cs="Times New Roman"/>
          <w:noProof/>
          <w:szCs w:val="24"/>
          <w:lang w:val="en-US"/>
        </w:rPr>
        <w:t>Operasyon sırasında vücudunuza verilen pozisyona bağlı olarak operasyondan sonra kas</w:t>
      </w:r>
      <w:r w:rsidR="00BE2D91">
        <w:rPr>
          <w:rFonts w:ascii="Times New Roman" w:eastAsia="Calibri" w:hAnsi="Times New Roman" w:cs="Times New Roman"/>
          <w:noProof/>
          <w:szCs w:val="24"/>
          <w:lang w:val="en-US"/>
        </w:rPr>
        <w:t xml:space="preserve"> </w:t>
      </w:r>
      <w:r w:rsidRPr="00BE2D91">
        <w:rPr>
          <w:rFonts w:ascii="Times New Roman" w:eastAsia="Calibri" w:hAnsi="Times New Roman" w:cs="Times New Roman"/>
          <w:noProof/>
          <w:szCs w:val="24"/>
          <w:lang w:val="en-US"/>
        </w:rPr>
        <w:t>ağrıları olabilir.</w:t>
      </w:r>
    </w:p>
    <w:p w14:paraId="0FBC5E2B" w14:textId="77777777" w:rsidR="00A12905" w:rsidRPr="001238C3" w:rsidRDefault="009639E0" w:rsidP="001238C3">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1238C3">
        <w:rPr>
          <w:rFonts w:ascii="Times New Roman" w:eastAsia="Calibri" w:hAnsi="Times New Roman" w:cs="Times New Roman"/>
          <w:noProof/>
          <w:szCs w:val="24"/>
          <w:lang w:val="en-US"/>
        </w:rPr>
        <w:t>Büyük böbrek damarlarından kanama olabilir. Bu durumda ek cerrahi girişim ve kan verilmesi gerekebilir (%5-7).</w:t>
      </w:r>
    </w:p>
    <w:p w14:paraId="5A32E8B2" w14:textId="6E171D1E" w:rsidR="009639E0" w:rsidRPr="00BE2D91" w:rsidRDefault="009639E0" w:rsidP="001238C3">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1238C3">
        <w:rPr>
          <w:rFonts w:ascii="Times New Roman" w:eastAsia="Calibri" w:hAnsi="Times New Roman" w:cs="Times New Roman"/>
          <w:noProof/>
          <w:szCs w:val="24"/>
          <w:lang w:val="en-US"/>
        </w:rPr>
        <w:t>Bazı hastalarda yara iyileşmesi anormal olabilir, bu durumda yara ağzı kalınlaşabilir,</w:t>
      </w:r>
      <w:r w:rsidR="00BE2D91">
        <w:rPr>
          <w:rFonts w:ascii="Times New Roman" w:eastAsia="Calibri" w:hAnsi="Times New Roman" w:cs="Times New Roman"/>
          <w:noProof/>
          <w:szCs w:val="24"/>
          <w:lang w:val="en-US"/>
        </w:rPr>
        <w:t xml:space="preserve"> </w:t>
      </w:r>
      <w:r w:rsidRPr="00BE2D91">
        <w:rPr>
          <w:rFonts w:ascii="Times New Roman" w:eastAsia="Calibri" w:hAnsi="Times New Roman" w:cs="Times New Roman"/>
          <w:noProof/>
          <w:szCs w:val="24"/>
          <w:lang w:val="en-US"/>
        </w:rPr>
        <w:t>kızarık veya ağrılı olabilir (%1,3). Ameliyat esnasında sinir kesisine bağlı kas güçsüzlüğü ve buna bağlı fıtığa benzer bir görünüm oluşabilir.</w:t>
      </w:r>
    </w:p>
    <w:p w14:paraId="6E15E37B" w14:textId="77777777" w:rsidR="009639E0" w:rsidRPr="001238C3" w:rsidRDefault="009639E0" w:rsidP="001238C3">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1238C3">
        <w:rPr>
          <w:rFonts w:ascii="Times New Roman" w:eastAsia="Calibri" w:hAnsi="Times New Roman" w:cs="Times New Roman"/>
          <w:noProof/>
          <w:szCs w:val="24"/>
          <w:lang w:val="en-US"/>
        </w:rPr>
        <w:lastRenderedPageBreak/>
        <w:t>Yara yerinde fasyanın dikişlerinin atmasına bağlı kısa veya uzun dönemde fıtıklaşma görülebilir (%1,3).</w:t>
      </w:r>
    </w:p>
    <w:p w14:paraId="58C4D853" w14:textId="77777777" w:rsidR="009639E0" w:rsidRPr="001238C3" w:rsidRDefault="009639E0" w:rsidP="001238C3">
      <w:pPr>
        <w:spacing w:after="0" w:line="240" w:lineRule="auto"/>
        <w:ind w:right="13"/>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noProof/>
          <w:szCs w:val="24"/>
          <w:lang w:eastAsia="tr-TR"/>
        </w:rPr>
        <w:t xml:space="preserve">3b- Genel Riskler: </w:t>
      </w:r>
      <w:r w:rsidRPr="001238C3">
        <w:rPr>
          <w:rFonts w:ascii="Times New Roman" w:eastAsia="Times New Roman" w:hAnsi="Times New Roman" w:cs="Times New Roman"/>
          <w:noProof/>
          <w:szCs w:val="24"/>
          <w:lang w:eastAsia="tr-TR"/>
        </w:rPr>
        <w:t xml:space="preserve">Aşağıdaki istenmeyen </w:t>
      </w:r>
      <w:r w:rsidRPr="001238C3">
        <w:rPr>
          <w:rFonts w:ascii="Times New Roman" w:eastAsia="Times New Roman" w:hAnsi="Times New Roman" w:cs="Times New Roman"/>
          <w:szCs w:val="24"/>
          <w:lang w:eastAsia="tr-TR"/>
        </w:rPr>
        <w:t>durumlar ender olsa da bilmeniz gereken ve karşılaşılabilecek durumlardandır:</w:t>
      </w:r>
    </w:p>
    <w:p w14:paraId="12ABBEB3" w14:textId="77777777" w:rsidR="009639E0" w:rsidRPr="001238C3" w:rsidRDefault="009639E0" w:rsidP="001238C3">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Akciğerlerin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küçük</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bölgeleri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kapanabilir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atelektazi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bu</w:t>
      </w:r>
      <w:proofErr w:type="spellEnd"/>
      <w:r w:rsidRPr="001238C3">
        <w:rPr>
          <w:rFonts w:ascii="Times New Roman" w:eastAsia="Calibri" w:hAnsi="Times New Roman" w:cs="Times New Roman"/>
          <w:szCs w:val="24"/>
          <w:lang w:val="en-US"/>
        </w:rPr>
        <w:t xml:space="preserve"> da </w:t>
      </w:r>
      <w:proofErr w:type="spellStart"/>
      <w:r w:rsidRPr="001238C3">
        <w:rPr>
          <w:rFonts w:ascii="Times New Roman" w:eastAsia="Calibri" w:hAnsi="Times New Roman" w:cs="Times New Roman"/>
          <w:szCs w:val="24"/>
          <w:lang w:val="en-US"/>
        </w:rPr>
        <w:t>akciğer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enfeksiyonu</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riskini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artırabilir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Antibiyotik</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tedavisi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fizyoterapi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gerekebilir</w:t>
      </w:r>
      <w:proofErr w:type="spellEnd"/>
      <w:r w:rsidRPr="001238C3">
        <w:rPr>
          <w:rFonts w:ascii="Times New Roman" w:eastAsia="Calibri" w:hAnsi="Times New Roman" w:cs="Times New Roman"/>
          <w:szCs w:val="24"/>
          <w:lang w:val="en-US"/>
        </w:rPr>
        <w:t>.</w:t>
      </w:r>
    </w:p>
    <w:p w14:paraId="61BF84A2" w14:textId="77777777" w:rsidR="009639E0" w:rsidRPr="001238C3" w:rsidRDefault="009639E0" w:rsidP="001238C3">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Bacaklardaki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pıhtılaşmalar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derin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trombozu</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ağrı</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şişmeye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neden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olabilir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Nadiren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bu</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pıhtıların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bir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kısmı</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yerinden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kopup</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akciğere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beyne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gidebilir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ölümcül</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olabilir</w:t>
      </w:r>
      <w:proofErr w:type="spellEnd"/>
      <w:r w:rsidRPr="001238C3">
        <w:rPr>
          <w:rFonts w:ascii="Times New Roman" w:eastAsia="Calibri" w:hAnsi="Times New Roman" w:cs="Times New Roman"/>
          <w:szCs w:val="24"/>
          <w:lang w:val="en-US"/>
        </w:rPr>
        <w:t>.</w:t>
      </w:r>
    </w:p>
    <w:p w14:paraId="0B50301E" w14:textId="77777777" w:rsidR="009639E0" w:rsidRPr="001238C3" w:rsidRDefault="009639E0" w:rsidP="001238C3">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Kalbin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yükünün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artması</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nedeniyle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kalp</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krizi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gelişebilir</w:t>
      </w:r>
      <w:proofErr w:type="spellEnd"/>
      <w:r w:rsidRPr="001238C3">
        <w:rPr>
          <w:rFonts w:ascii="Times New Roman" w:eastAsia="Calibri" w:hAnsi="Times New Roman" w:cs="Times New Roman"/>
          <w:szCs w:val="24"/>
          <w:lang w:val="en-US"/>
        </w:rPr>
        <w:t>.</w:t>
      </w:r>
    </w:p>
    <w:p w14:paraId="1E52ACA4" w14:textId="77777777" w:rsidR="009639E0" w:rsidRPr="001238C3" w:rsidRDefault="009639E0" w:rsidP="001238C3">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İşlem</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nedeniyle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ölüm</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olabilir</w:t>
      </w:r>
      <w:proofErr w:type="spellEnd"/>
      <w:r w:rsidRPr="001238C3">
        <w:rPr>
          <w:rFonts w:ascii="Times New Roman" w:eastAsia="Calibri" w:hAnsi="Times New Roman" w:cs="Times New Roman"/>
          <w:szCs w:val="24"/>
          <w:lang w:val="en-US"/>
        </w:rPr>
        <w:t>.</w:t>
      </w:r>
    </w:p>
    <w:p w14:paraId="64B5DCD4" w14:textId="77777777" w:rsidR="009639E0" w:rsidRPr="001238C3" w:rsidRDefault="009639E0" w:rsidP="001238C3">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Verilen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ilaçlara</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bağlı</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alerjik</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reaksiyon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gelişebilir</w:t>
      </w:r>
      <w:proofErr w:type="spellEnd"/>
      <w:r w:rsidRPr="001238C3">
        <w:rPr>
          <w:rFonts w:ascii="Times New Roman" w:eastAsia="Calibri" w:hAnsi="Times New Roman" w:cs="Times New Roman"/>
          <w:szCs w:val="24"/>
          <w:lang w:val="en-US"/>
        </w:rPr>
        <w:t>.</w:t>
      </w:r>
    </w:p>
    <w:p w14:paraId="2FE59545" w14:textId="77777777" w:rsidR="009639E0" w:rsidRPr="001238C3" w:rsidRDefault="009639E0" w:rsidP="001238C3">
      <w:pPr>
        <w:spacing w:after="0" w:line="240" w:lineRule="auto"/>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noProof/>
          <w:szCs w:val="24"/>
          <w:lang w:eastAsia="tr-TR"/>
        </w:rPr>
        <w:t xml:space="preserve">3c- Kan, Kan Ürünü Transfüzyonu ve Riskleri: </w:t>
      </w:r>
      <w:r w:rsidRPr="001238C3">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1238C3">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1238C3">
        <w:rPr>
          <w:rFonts w:ascii="Times New Roman" w:eastAsia="Times New Roman" w:hAnsi="Times New Roman" w:cs="Times New Roman"/>
          <w:noProof/>
          <w:szCs w:val="24"/>
          <w:lang w:eastAsia="tr-TR"/>
        </w:rPr>
        <w:t xml:space="preserve"> </w:t>
      </w:r>
      <w:r w:rsidRPr="001238C3">
        <w:rPr>
          <w:rFonts w:ascii="Times New Roman" w:eastAsia="Times New Roman" w:hAnsi="Times New Roman" w:cs="Times New Roman"/>
          <w:i/>
          <w:noProof/>
          <w:szCs w:val="24"/>
          <w:lang w:eastAsia="tr-TR"/>
        </w:rPr>
        <w:t xml:space="preserve"> </w:t>
      </w:r>
    </w:p>
    <w:p w14:paraId="159C5342" w14:textId="77777777" w:rsidR="009639E0" w:rsidRPr="001238C3" w:rsidRDefault="009639E0" w:rsidP="001238C3">
      <w:p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b/>
          <w:noProof/>
          <w:szCs w:val="24"/>
          <w:lang w:eastAsia="tr-TR"/>
        </w:rPr>
        <w:t>3d- Ölüm</w:t>
      </w:r>
      <w:r w:rsidRPr="001238C3">
        <w:rPr>
          <w:rFonts w:ascii="Times New Roman" w:eastAsia="Times New Roman" w:hAnsi="Times New Roman" w:cs="Times New Roman"/>
          <w:noProof/>
          <w:szCs w:val="24"/>
          <w:lang w:eastAsia="tr-TR"/>
        </w:rPr>
        <w:t xml:space="preserve"> </w:t>
      </w:r>
      <w:r w:rsidRPr="001238C3">
        <w:rPr>
          <w:rFonts w:ascii="Times New Roman" w:eastAsia="Times New Roman" w:hAnsi="Times New Roman" w:cs="Times New Roman"/>
          <w:b/>
          <w:noProof/>
          <w:szCs w:val="24"/>
          <w:lang w:eastAsia="tr-TR"/>
        </w:rPr>
        <w:t xml:space="preserve">Riski: </w:t>
      </w:r>
      <w:r w:rsidRPr="001238C3">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2932C0A0"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p>
    <w:p w14:paraId="1B149611"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r w:rsidRPr="001238C3">
        <w:rPr>
          <w:rFonts w:ascii="Times New Roman" w:eastAsia="Times New Roman" w:hAnsi="Times New Roman" w:cs="Times New Roman"/>
          <w:b/>
          <w:noProof/>
          <w:szCs w:val="24"/>
          <w:lang w:eastAsia="tr-TR"/>
        </w:rPr>
        <w:t>4- Girişim-İşlem-Ameliyatın Yararları ve Başarı Şansı Hakkında Bilgilendirme</w:t>
      </w:r>
    </w:p>
    <w:p w14:paraId="1236A9C0" w14:textId="1D3010CF" w:rsidR="009639E0" w:rsidRPr="001238C3" w:rsidRDefault="009639E0" w:rsidP="001238C3">
      <w:pPr>
        <w:spacing w:after="0" w:line="240" w:lineRule="auto"/>
        <w:ind w:hanging="426"/>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ab/>
      </w:r>
      <w:r w:rsidR="00E05356" w:rsidRPr="001238C3">
        <w:rPr>
          <w:rFonts w:ascii="Times New Roman" w:eastAsia="Times New Roman" w:hAnsi="Times New Roman" w:cs="Times New Roman"/>
          <w:szCs w:val="24"/>
          <w:lang w:eastAsia="tr-TR"/>
        </w:rPr>
        <w:t>Başarıdan kasıt böbreğin vücuttan komplikasyon gelişmeksizin çıkarılmasıdır. Çalışmayan</w:t>
      </w:r>
      <w:r w:rsidR="00BE2D91">
        <w:rPr>
          <w:rFonts w:ascii="Times New Roman" w:eastAsia="Times New Roman" w:hAnsi="Times New Roman" w:cs="Times New Roman"/>
          <w:szCs w:val="24"/>
          <w:lang w:eastAsia="tr-TR"/>
        </w:rPr>
        <w:t xml:space="preserve"> </w:t>
      </w:r>
      <w:r w:rsidR="00E05356" w:rsidRPr="001238C3">
        <w:rPr>
          <w:rFonts w:ascii="Times New Roman" w:eastAsia="Times New Roman" w:hAnsi="Times New Roman" w:cs="Times New Roman"/>
          <w:szCs w:val="24"/>
          <w:lang w:eastAsia="tr-TR"/>
        </w:rPr>
        <w:t>böbrek varlığında böbreğin çıkarılması ile oluşabilecek komplikasyonların önlenmesi amaçlanır. Çıkarılan böbreğin görevleri böbreğin çıkarılması sonrası diğer böbrek tarafından üstlenilir.</w:t>
      </w:r>
      <w:r w:rsidRPr="001238C3">
        <w:rPr>
          <w:rFonts w:ascii="Times New Roman" w:eastAsia="Times New Roman" w:hAnsi="Times New Roman" w:cs="Times New Roman"/>
          <w:szCs w:val="24"/>
          <w:lang w:eastAsia="tr-TR"/>
        </w:rPr>
        <w:t xml:space="preserve"> </w:t>
      </w:r>
    </w:p>
    <w:p w14:paraId="561ADD2D"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p>
    <w:p w14:paraId="5FA3EA8D"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r w:rsidRPr="001238C3">
        <w:rPr>
          <w:rFonts w:ascii="Times New Roman" w:eastAsia="Times New Roman" w:hAnsi="Times New Roman" w:cs="Times New Roman"/>
          <w:b/>
          <w:noProof/>
          <w:szCs w:val="24"/>
          <w:lang w:eastAsia="tr-TR"/>
        </w:rPr>
        <w:t>5- Girişim-İşlem-Ameliyat Yerine Uygulanabilecek Diğer Seçenekler</w:t>
      </w:r>
    </w:p>
    <w:p w14:paraId="2E6A0FF2" w14:textId="4E74E00D" w:rsidR="009639E0" w:rsidRPr="001238C3" w:rsidRDefault="00176B32" w:rsidP="001238C3">
      <w:p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Nefrektomi </w:t>
      </w:r>
      <w:r w:rsidR="009639E0" w:rsidRPr="001238C3">
        <w:rPr>
          <w:rFonts w:ascii="Times New Roman" w:eastAsia="Times New Roman" w:hAnsi="Times New Roman" w:cs="Times New Roman"/>
          <w:szCs w:val="24"/>
          <w:lang w:eastAsia="tr-TR"/>
        </w:rPr>
        <w:t xml:space="preserve">laparoskopik ve robot-yardımlı teknik ile </w:t>
      </w:r>
      <w:r w:rsidRPr="001238C3">
        <w:rPr>
          <w:rFonts w:ascii="Times New Roman" w:eastAsia="Times New Roman" w:hAnsi="Times New Roman" w:cs="Times New Roman"/>
          <w:szCs w:val="24"/>
          <w:lang w:eastAsia="tr-TR"/>
        </w:rPr>
        <w:t xml:space="preserve">de </w:t>
      </w:r>
      <w:r w:rsidR="009639E0" w:rsidRPr="001238C3">
        <w:rPr>
          <w:rFonts w:ascii="Times New Roman" w:eastAsia="Times New Roman" w:hAnsi="Times New Roman" w:cs="Times New Roman"/>
          <w:szCs w:val="24"/>
          <w:lang w:eastAsia="tr-TR"/>
        </w:rPr>
        <w:t xml:space="preserve">uygulanabilir. Cerrahi yaklaşım tercihini belirleyen unsurlar; cerrahi ekibin tecrübesi, hastanedeki teknolojik alt yapı, </w:t>
      </w:r>
      <w:r w:rsidR="00BE2D91">
        <w:rPr>
          <w:rFonts w:ascii="Times New Roman" w:eastAsia="Times New Roman" w:hAnsi="Times New Roman" w:cs="Times New Roman"/>
          <w:szCs w:val="24"/>
          <w:lang w:eastAsia="tr-TR"/>
        </w:rPr>
        <w:t>ekonomik nedenler</w:t>
      </w:r>
      <w:r w:rsidR="009639E0" w:rsidRPr="001238C3">
        <w:rPr>
          <w:rFonts w:ascii="Times New Roman" w:eastAsia="Times New Roman" w:hAnsi="Times New Roman" w:cs="Times New Roman"/>
          <w:color w:val="FF0000"/>
          <w:szCs w:val="24"/>
          <w:lang w:eastAsia="tr-TR"/>
        </w:rPr>
        <w:t xml:space="preserve"> </w:t>
      </w:r>
      <w:r w:rsidR="009639E0" w:rsidRPr="001238C3">
        <w:rPr>
          <w:rFonts w:ascii="Times New Roman" w:eastAsia="Times New Roman" w:hAnsi="Times New Roman" w:cs="Times New Roman"/>
          <w:szCs w:val="24"/>
          <w:lang w:eastAsia="tr-TR"/>
        </w:rPr>
        <w:t>ve hastanın tercihidir. Başarı oranları arasında anlamlı farklılık yoktur.</w:t>
      </w:r>
    </w:p>
    <w:p w14:paraId="35F27FE5" w14:textId="77777777" w:rsidR="009639E0" w:rsidRPr="001238C3" w:rsidRDefault="009639E0" w:rsidP="001238C3">
      <w:pPr>
        <w:spacing w:after="0" w:line="240" w:lineRule="auto"/>
        <w:rPr>
          <w:rFonts w:ascii="Times New Roman" w:eastAsia="Times New Roman" w:hAnsi="Times New Roman" w:cs="Times New Roman"/>
          <w:b/>
          <w:noProof/>
          <w:szCs w:val="24"/>
          <w:lang w:eastAsia="tr-TR"/>
        </w:rPr>
      </w:pPr>
    </w:p>
    <w:p w14:paraId="33214AE2" w14:textId="77777777" w:rsidR="009639E0" w:rsidRPr="001238C3" w:rsidRDefault="009639E0" w:rsidP="001238C3">
      <w:pPr>
        <w:spacing w:after="0" w:line="240" w:lineRule="auto"/>
        <w:rPr>
          <w:rFonts w:ascii="Times New Roman" w:eastAsia="Times New Roman" w:hAnsi="Times New Roman" w:cs="Times New Roman"/>
          <w:b/>
          <w:noProof/>
          <w:szCs w:val="24"/>
          <w:lang w:eastAsia="tr-TR"/>
        </w:rPr>
      </w:pPr>
      <w:r w:rsidRPr="001238C3">
        <w:rPr>
          <w:rFonts w:ascii="Times New Roman" w:eastAsia="Times New Roman" w:hAnsi="Times New Roman" w:cs="Times New Roman"/>
          <w:b/>
          <w:noProof/>
          <w:szCs w:val="24"/>
          <w:lang w:eastAsia="tr-TR"/>
        </w:rPr>
        <w:t xml:space="preserve">6- Girişim-İşlem-Ameliyatın Yapılmaması Durumunda Karşılaşılabilecek Riskler </w:t>
      </w:r>
    </w:p>
    <w:p w14:paraId="1F42A003" w14:textId="77777777" w:rsidR="009639E0" w:rsidRPr="001238C3" w:rsidRDefault="009639E0" w:rsidP="001238C3">
      <w:pPr>
        <w:spacing w:after="0" w:line="240" w:lineRule="auto"/>
        <w:ind w:hanging="426"/>
        <w:jc w:val="both"/>
        <w:rPr>
          <w:rFonts w:ascii="Times New Roman" w:eastAsia="Times New Roman" w:hAnsi="Times New Roman" w:cs="Times New Roman"/>
          <w:b/>
          <w:noProof/>
          <w:szCs w:val="24"/>
          <w:lang w:eastAsia="tr-TR"/>
        </w:rPr>
      </w:pPr>
      <w:r w:rsidRPr="001238C3">
        <w:rPr>
          <w:rFonts w:ascii="Times New Roman" w:eastAsia="Times New Roman" w:hAnsi="Times New Roman" w:cs="Times New Roman"/>
          <w:szCs w:val="24"/>
          <w:lang w:eastAsia="tr-TR"/>
        </w:rPr>
        <w:tab/>
      </w:r>
      <w:r w:rsidR="00A65D1E" w:rsidRPr="001238C3">
        <w:rPr>
          <w:rFonts w:ascii="Times New Roman" w:eastAsia="Times New Roman" w:hAnsi="Times New Roman" w:cs="Times New Roman"/>
          <w:szCs w:val="24"/>
          <w:lang w:eastAsia="tr-TR"/>
        </w:rPr>
        <w:t xml:space="preserve">Çalışmayan </w:t>
      </w:r>
      <w:r w:rsidRPr="001238C3">
        <w:rPr>
          <w:rFonts w:ascii="Times New Roman" w:eastAsia="Times New Roman" w:hAnsi="Times New Roman" w:cs="Times New Roman"/>
          <w:szCs w:val="24"/>
          <w:lang w:eastAsia="tr-TR"/>
        </w:rPr>
        <w:t xml:space="preserve">böbreğin vücudunuzda kalmaya devam etmesi durumunda; </w:t>
      </w:r>
      <w:r w:rsidR="00A65D1E" w:rsidRPr="001238C3">
        <w:rPr>
          <w:rFonts w:ascii="Times New Roman" w:eastAsia="Times New Roman" w:hAnsi="Times New Roman" w:cs="Times New Roman"/>
          <w:szCs w:val="24"/>
          <w:lang w:eastAsia="tr-TR"/>
        </w:rPr>
        <w:t>hastada yan ağrısı, tekrarlayan idrar yolu enfeksiyonları, taş oluşumu, kanama, hipertansiyon ve buna bağlı diğer komplikasyonlar (beyin kanaması, kalp hastalığı, gözler ve böbreklerde hasar vb) gibi belirtilere yol açabilir.</w:t>
      </w:r>
    </w:p>
    <w:p w14:paraId="5A0159BF"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00DCD93F" w14:textId="77777777" w:rsidR="009639E0" w:rsidRPr="001238C3" w:rsidRDefault="009639E0" w:rsidP="001238C3">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noProof/>
          <w:szCs w:val="24"/>
          <w:lang w:eastAsia="tr-TR"/>
        </w:rPr>
        <w:t>7- Maliyet</w:t>
      </w:r>
    </w:p>
    <w:p w14:paraId="3386E5BB" w14:textId="77777777" w:rsidR="009639E0" w:rsidRPr="00BE2D91" w:rsidRDefault="009639E0" w:rsidP="001238C3">
      <w:pPr>
        <w:spacing w:after="0" w:line="240" w:lineRule="auto"/>
        <w:jc w:val="both"/>
        <w:rPr>
          <w:rFonts w:ascii="Times New Roman" w:eastAsia="Times New Roman" w:hAnsi="Times New Roman" w:cs="Times New Roman"/>
          <w:noProof/>
          <w:szCs w:val="24"/>
          <w:lang w:eastAsia="tr-TR"/>
        </w:rPr>
      </w:pPr>
      <w:r w:rsidRPr="00BE2D91">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59281857" w14:textId="77777777" w:rsidR="009639E0" w:rsidRPr="00BE2D91" w:rsidRDefault="009639E0" w:rsidP="001238C3">
      <w:pPr>
        <w:spacing w:after="0" w:line="240" w:lineRule="auto"/>
        <w:jc w:val="both"/>
        <w:rPr>
          <w:rFonts w:ascii="Times New Roman" w:eastAsia="Times New Roman" w:hAnsi="Times New Roman" w:cs="Times New Roman"/>
          <w:b/>
          <w:noProof/>
          <w:szCs w:val="24"/>
          <w:lang w:eastAsia="tr-TR"/>
        </w:rPr>
      </w:pPr>
    </w:p>
    <w:p w14:paraId="723AAC0A" w14:textId="77777777" w:rsidR="009639E0" w:rsidRPr="001238C3" w:rsidRDefault="009639E0" w:rsidP="001238C3">
      <w:pPr>
        <w:spacing w:after="0" w:line="240" w:lineRule="auto"/>
        <w:jc w:val="both"/>
        <w:rPr>
          <w:rFonts w:ascii="Times New Roman" w:eastAsia="Times New Roman" w:hAnsi="Times New Roman" w:cs="Times New Roman"/>
          <w:b/>
          <w:noProof/>
          <w:szCs w:val="24"/>
          <w:lang w:eastAsia="tr-TR"/>
        </w:rPr>
      </w:pPr>
      <w:r w:rsidRPr="001238C3">
        <w:rPr>
          <w:rFonts w:ascii="Times New Roman" w:eastAsia="Times New Roman" w:hAnsi="Times New Roman" w:cs="Times New Roman"/>
          <w:b/>
          <w:noProof/>
          <w:szCs w:val="24"/>
          <w:lang w:eastAsia="tr-TR"/>
        </w:rPr>
        <w:t>8- Hastanın Bilgilendirilmiş Onamı</w:t>
      </w:r>
    </w:p>
    <w:p w14:paraId="4FE6E97A" w14:textId="77777777" w:rsidR="009639E0" w:rsidRPr="001238C3" w:rsidRDefault="009639E0" w:rsidP="001238C3">
      <w:pPr>
        <w:autoSpaceDE w:val="0"/>
        <w:autoSpaceDN w:val="0"/>
        <w:spacing w:after="0" w:line="240" w:lineRule="auto"/>
        <w:ind w:left="360"/>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noProof/>
          <w:szCs w:val="24"/>
          <w:lang w:eastAsia="tr-TR"/>
        </w:rPr>
        <w:t xml:space="preserve">     </w:t>
      </w:r>
    </w:p>
    <w:p w14:paraId="6897D23F" w14:textId="77777777" w:rsidR="009639E0" w:rsidRPr="001238C3" w:rsidRDefault="009639E0" w:rsidP="001238C3">
      <w:pPr>
        <w:numPr>
          <w:ilvl w:val="0"/>
          <w:numId w:val="5"/>
        </w:numPr>
        <w:spacing w:after="0" w:line="240" w:lineRule="auto"/>
        <w:ind w:right="-108"/>
        <w:rPr>
          <w:rFonts w:ascii="Times New Roman" w:eastAsia="Times New Roman" w:hAnsi="Times New Roman" w:cs="Times New Roman"/>
          <w:szCs w:val="24"/>
          <w:u w:val="single"/>
          <w:lang w:eastAsia="tr-TR"/>
        </w:rPr>
      </w:pPr>
      <w:r w:rsidRPr="001238C3">
        <w:rPr>
          <w:rFonts w:ascii="Times New Roman" w:eastAsia="Times New Roman" w:hAnsi="Times New Roman" w:cs="Times New Roman"/>
          <w:szCs w:val="24"/>
          <w:lang w:eastAsia="tr-TR"/>
        </w:rPr>
        <w:t>Doktorum tarafından tıp dilinde ........................................................................................</w:t>
      </w:r>
    </w:p>
    <w:p w14:paraId="2369AE6E" w14:textId="77777777" w:rsidR="009639E0" w:rsidRPr="001238C3" w:rsidRDefault="009639E0" w:rsidP="001238C3">
      <w:pPr>
        <w:spacing w:after="0" w:line="240" w:lineRule="auto"/>
        <w:ind w:left="360"/>
        <w:jc w:val="center"/>
        <w:rPr>
          <w:rFonts w:ascii="Times New Roman" w:eastAsia="Times New Roman" w:hAnsi="Times New Roman" w:cs="Times New Roman"/>
          <w:i/>
          <w:sz w:val="16"/>
          <w:szCs w:val="18"/>
          <w:lang w:eastAsia="tr-TR"/>
        </w:rPr>
      </w:pPr>
      <w:r w:rsidRPr="001238C3">
        <w:rPr>
          <w:rFonts w:ascii="Times New Roman" w:eastAsia="Times New Roman" w:hAnsi="Times New Roman" w:cs="Times New Roman"/>
          <w:i/>
          <w:sz w:val="16"/>
          <w:szCs w:val="18"/>
          <w:lang w:eastAsia="tr-TR"/>
        </w:rPr>
        <w:t xml:space="preserve">                                                                    (Hastanın tanısı doktor tarafından yazılacaktır. Kısaltma kullanılmayacaktır.)</w:t>
      </w:r>
    </w:p>
    <w:p w14:paraId="285568E3" w14:textId="77777777" w:rsidR="009639E0" w:rsidRPr="001238C3" w:rsidRDefault="009639E0" w:rsidP="001238C3">
      <w:pPr>
        <w:spacing w:after="0" w:line="240" w:lineRule="auto"/>
        <w:ind w:left="360"/>
        <w:jc w:val="center"/>
        <w:rPr>
          <w:rFonts w:ascii="Times New Roman" w:eastAsia="Times New Roman" w:hAnsi="Times New Roman" w:cs="Times New Roman"/>
          <w:i/>
          <w:szCs w:val="24"/>
          <w:lang w:eastAsia="tr-TR"/>
        </w:rPr>
      </w:pPr>
    </w:p>
    <w:p w14:paraId="6FA58568" w14:textId="77777777" w:rsidR="009639E0" w:rsidRPr="001238C3" w:rsidRDefault="009639E0" w:rsidP="001238C3">
      <w:pPr>
        <w:spacing w:after="0" w:line="240" w:lineRule="auto"/>
        <w:ind w:right="-108" w:firstLine="426"/>
        <w:jc w:val="both"/>
        <w:rPr>
          <w:rFonts w:ascii="Times New Roman" w:eastAsia="Times New Roman" w:hAnsi="Times New Roman" w:cs="Times New Roman"/>
          <w:szCs w:val="24"/>
          <w:u w:val="single"/>
          <w:lang w:eastAsia="tr-TR"/>
        </w:rPr>
      </w:pPr>
      <w:r w:rsidRPr="001238C3">
        <w:rPr>
          <w:rFonts w:ascii="Times New Roman" w:eastAsia="Times New Roman" w:hAnsi="Times New Roman" w:cs="Times New Roman"/>
          <w:szCs w:val="24"/>
          <w:lang w:eastAsia="tr-TR"/>
        </w:rPr>
        <w:t>................................................................................................................................................</w:t>
      </w:r>
    </w:p>
    <w:p w14:paraId="3BFBE8C8" w14:textId="77777777" w:rsidR="009639E0" w:rsidRPr="001238C3" w:rsidRDefault="009639E0" w:rsidP="001238C3">
      <w:pPr>
        <w:spacing w:after="0" w:line="240" w:lineRule="auto"/>
        <w:ind w:left="720"/>
        <w:jc w:val="both"/>
        <w:rPr>
          <w:rFonts w:ascii="Times New Roman" w:eastAsia="Times New Roman" w:hAnsi="Times New Roman" w:cs="Times New Roman"/>
          <w:szCs w:val="24"/>
          <w:lang w:eastAsia="tr-TR"/>
        </w:rPr>
      </w:pPr>
    </w:p>
    <w:p w14:paraId="4A1E2031" w14:textId="77777777" w:rsidR="009639E0" w:rsidRPr="001238C3" w:rsidRDefault="009639E0" w:rsidP="001238C3">
      <w:pPr>
        <w:spacing w:after="0" w:line="240" w:lineRule="auto"/>
        <w:ind w:left="720"/>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olarak açıklanan hastalığım ile ilişkili olarak;</w:t>
      </w:r>
    </w:p>
    <w:p w14:paraId="00C5C1FC" w14:textId="77777777" w:rsidR="009639E0" w:rsidRPr="001238C3"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Sağlık durumum, hastalığımın olası sebepleri ve doğal seyri, </w:t>
      </w:r>
    </w:p>
    <w:p w14:paraId="3DAF8D48" w14:textId="77777777" w:rsidR="009639E0" w:rsidRPr="001238C3"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Önerilen girişim / işlem / ameliyatın </w:t>
      </w:r>
    </w:p>
    <w:p w14:paraId="12CBC77F" w14:textId="77777777" w:rsidR="009639E0" w:rsidRPr="001238C3" w:rsidRDefault="009639E0" w:rsidP="001238C3">
      <w:pPr>
        <w:numPr>
          <w:ilvl w:val="0"/>
          <w:numId w:val="3"/>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kim tarafından, nerede, ne şekilde, nasıl yapılacağı ve tahmini süresi,</w:t>
      </w:r>
    </w:p>
    <w:p w14:paraId="2EB104E4" w14:textId="77777777" w:rsidR="009639E0" w:rsidRPr="001238C3" w:rsidRDefault="009639E0" w:rsidP="001238C3">
      <w:pPr>
        <w:numPr>
          <w:ilvl w:val="0"/>
          <w:numId w:val="3"/>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beklenen yararları,</w:t>
      </w:r>
    </w:p>
    <w:p w14:paraId="581569AE" w14:textId="77777777" w:rsidR="009639E0" w:rsidRPr="001238C3" w:rsidRDefault="009639E0" w:rsidP="001238C3">
      <w:pPr>
        <w:numPr>
          <w:ilvl w:val="0"/>
          <w:numId w:val="3"/>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başarı şansı, </w:t>
      </w:r>
    </w:p>
    <w:p w14:paraId="488423A8" w14:textId="77777777" w:rsidR="009639E0" w:rsidRPr="001238C3" w:rsidRDefault="009639E0" w:rsidP="001238C3">
      <w:pPr>
        <w:numPr>
          <w:ilvl w:val="0"/>
          <w:numId w:val="3"/>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ölüm dahil karşılaşılabilecek tüm riskleri, olası komplikasyonları ve diğer sorunlar,</w:t>
      </w:r>
    </w:p>
    <w:p w14:paraId="1058D002" w14:textId="77777777" w:rsidR="009639E0" w:rsidRPr="001238C3" w:rsidRDefault="009639E0" w:rsidP="001238C3">
      <w:pPr>
        <w:numPr>
          <w:ilvl w:val="0"/>
          <w:numId w:val="3"/>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3A308663" w14:textId="77777777" w:rsidR="009639E0" w:rsidRPr="001238C3"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lastRenderedPageBreak/>
        <w:t xml:space="preserve">Önerilen girişim / işlem / ameliyat sırasında ya da sonrasında kullanılacak </w:t>
      </w:r>
    </w:p>
    <w:p w14:paraId="72A05D80" w14:textId="77777777" w:rsidR="009639E0" w:rsidRPr="001238C3" w:rsidRDefault="009639E0" w:rsidP="001238C3">
      <w:pPr>
        <w:numPr>
          <w:ilvl w:val="0"/>
          <w:numId w:val="4"/>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ilaçların önemli özellikleri, </w:t>
      </w:r>
    </w:p>
    <w:p w14:paraId="0D2FFA07" w14:textId="77777777" w:rsidR="009639E0" w:rsidRPr="001238C3" w:rsidRDefault="009639E0" w:rsidP="001238C3">
      <w:pPr>
        <w:numPr>
          <w:ilvl w:val="0"/>
          <w:numId w:val="4"/>
        </w:numPr>
        <w:spacing w:after="0" w:line="240" w:lineRule="auto"/>
        <w:ind w:left="113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gerekebilecek kan, kan ürünü transfüzyonları ve bu transfüzyonların olası riskleri,</w:t>
      </w:r>
    </w:p>
    <w:p w14:paraId="0497A235" w14:textId="77777777" w:rsidR="009639E0" w:rsidRPr="001238C3"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Ameliyat sonrası iyileşme sürecine ilişkin olası sorunlar ve dikkat etmem gereken hususlar,</w:t>
      </w:r>
    </w:p>
    <w:p w14:paraId="48367F8E" w14:textId="77777777" w:rsidR="009639E0" w:rsidRPr="001238C3"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Değerlendirilebilecek diğer tanı, tedavi seçenekleri ve bu seçeneklerin getireceği</w:t>
      </w:r>
    </w:p>
    <w:p w14:paraId="6DC83C2E" w14:textId="77777777" w:rsidR="009639E0" w:rsidRPr="001238C3" w:rsidRDefault="009639E0" w:rsidP="001238C3">
      <w:pPr>
        <w:spacing w:after="0" w:line="240" w:lineRule="auto"/>
        <w:ind w:firstLine="360"/>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      faydalar, riskler ve sağlığım üzerindeki olası etkileri,</w:t>
      </w:r>
    </w:p>
    <w:p w14:paraId="35B9A97F" w14:textId="77777777" w:rsidR="009639E0" w:rsidRDefault="009639E0" w:rsidP="001238C3">
      <w:pPr>
        <w:numPr>
          <w:ilvl w:val="0"/>
          <w:numId w:val="2"/>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Sağlığım için kritik olan yaşam tarzı önerileri,</w:t>
      </w:r>
      <w:r w:rsidR="001238C3">
        <w:rPr>
          <w:rFonts w:ascii="Times New Roman" w:eastAsia="Times New Roman" w:hAnsi="Times New Roman" w:cs="Times New Roman"/>
          <w:szCs w:val="24"/>
          <w:lang w:eastAsia="tr-TR"/>
        </w:rPr>
        <w:t xml:space="preserve"> </w:t>
      </w:r>
    </w:p>
    <w:p w14:paraId="2EA83F7C" w14:textId="77777777" w:rsidR="001238C3" w:rsidRPr="001238C3" w:rsidRDefault="001238C3" w:rsidP="001238C3">
      <w:pPr>
        <w:spacing w:after="0" w:line="240" w:lineRule="auto"/>
        <w:ind w:left="720"/>
        <w:jc w:val="both"/>
        <w:rPr>
          <w:rFonts w:ascii="Times New Roman" w:eastAsia="Times New Roman" w:hAnsi="Times New Roman" w:cs="Times New Roman"/>
          <w:szCs w:val="24"/>
          <w:lang w:eastAsia="tr-TR"/>
        </w:rPr>
      </w:pPr>
    </w:p>
    <w:p w14:paraId="0798436E" w14:textId="77777777" w:rsidR="009639E0" w:rsidRPr="001238C3" w:rsidRDefault="009639E0" w:rsidP="001238C3">
      <w:pPr>
        <w:numPr>
          <w:ilvl w:val="0"/>
          <w:numId w:val="5"/>
        </w:numPr>
        <w:spacing w:after="0" w:line="240" w:lineRule="auto"/>
        <w:jc w:val="both"/>
        <w:rPr>
          <w:rFonts w:ascii="Times New Roman" w:eastAsia="Times New Roman" w:hAnsi="Times New Roman" w:cs="Times New Roman"/>
          <w:szCs w:val="24"/>
          <w:lang w:val="x-none" w:eastAsia="tr-TR"/>
        </w:rPr>
      </w:pPr>
      <w:r w:rsidRPr="001238C3">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1238C3">
        <w:rPr>
          <w:rFonts w:ascii="Times New Roman" w:eastAsia="Times New Roman" w:hAnsi="Times New Roman" w:cs="Times New Roman"/>
          <w:szCs w:val="24"/>
          <w:lang w:val="x-none" w:eastAsia="tr-TR"/>
        </w:rPr>
        <w:t xml:space="preserve"> hususları sorarak aydınlatıldım.</w:t>
      </w:r>
    </w:p>
    <w:p w14:paraId="775F7C18" w14:textId="77777777" w:rsidR="009639E0" w:rsidRPr="001238C3" w:rsidRDefault="009639E0" w:rsidP="001238C3">
      <w:pPr>
        <w:numPr>
          <w:ilvl w:val="0"/>
          <w:numId w:val="5"/>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Sonuç hakkında bana herhangi bir teminat ya da garanti verilemeyeceğini biliyorum. </w:t>
      </w:r>
    </w:p>
    <w:p w14:paraId="25289A35" w14:textId="77777777" w:rsidR="009639E0" w:rsidRPr="001238C3" w:rsidRDefault="009639E0" w:rsidP="001238C3">
      <w:pPr>
        <w:spacing w:after="0" w:line="240" w:lineRule="auto"/>
        <w:ind w:left="720"/>
        <w:jc w:val="both"/>
        <w:rPr>
          <w:rFonts w:ascii="Times New Roman" w:eastAsia="Times New Roman" w:hAnsi="Times New Roman" w:cs="Times New Roman"/>
          <w:szCs w:val="24"/>
          <w:lang w:eastAsia="tr-TR"/>
        </w:rPr>
      </w:pPr>
    </w:p>
    <w:p w14:paraId="21B0B5E7" w14:textId="77777777" w:rsidR="009639E0" w:rsidRPr="001238C3" w:rsidRDefault="009639E0" w:rsidP="001238C3">
      <w:pPr>
        <w:numPr>
          <w:ilvl w:val="0"/>
          <w:numId w:val="5"/>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133F1FCF" w14:textId="77777777" w:rsidR="009639E0" w:rsidRPr="001238C3" w:rsidRDefault="009639E0" w:rsidP="001238C3">
      <w:pPr>
        <w:spacing w:after="0" w:line="240" w:lineRule="auto"/>
        <w:ind w:left="720"/>
        <w:jc w:val="both"/>
        <w:rPr>
          <w:rFonts w:ascii="Times New Roman" w:eastAsia="Times New Roman" w:hAnsi="Times New Roman" w:cs="Times New Roman"/>
          <w:szCs w:val="24"/>
          <w:lang w:eastAsia="tr-TR"/>
        </w:rPr>
      </w:pPr>
    </w:p>
    <w:p w14:paraId="77B40736" w14:textId="77777777" w:rsidR="009639E0" w:rsidRPr="001238C3" w:rsidRDefault="009639E0" w:rsidP="001238C3">
      <w:pPr>
        <w:numPr>
          <w:ilvl w:val="0"/>
          <w:numId w:val="5"/>
        </w:numP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Tedavim sırasında gerekli olduğu takdirde, kan ya da kan ürünü transfüzyonu yapılmasına izin veriyorum.</w:t>
      </w:r>
    </w:p>
    <w:p w14:paraId="5085999A" w14:textId="77777777" w:rsidR="009639E0" w:rsidRPr="001238C3" w:rsidRDefault="009639E0" w:rsidP="001238C3">
      <w:pPr>
        <w:spacing w:after="0" w:line="240" w:lineRule="auto"/>
        <w:ind w:left="284"/>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szCs w:val="24"/>
          <w:lang w:eastAsia="tr-TR"/>
        </w:rPr>
        <w:t xml:space="preserve">  </w:t>
      </w:r>
    </w:p>
    <w:p w14:paraId="306293DF" w14:textId="77777777" w:rsidR="009639E0" w:rsidRPr="00BE2D91" w:rsidRDefault="009639E0" w:rsidP="001238C3">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BE2D91">
        <w:rPr>
          <w:rFonts w:ascii="Times New Roman" w:eastAsia="Calibri" w:hAnsi="Times New Roman" w:cs="Times New Roman"/>
          <w:szCs w:val="24"/>
          <w:lang w:val="en-US"/>
        </w:rPr>
        <w:t>Söz</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konusu</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girişim</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işlem</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ya</w:t>
      </w:r>
      <w:proofErr w:type="spellEnd"/>
      <w:r w:rsidRPr="00BE2D91">
        <w:rPr>
          <w:rFonts w:ascii="Times New Roman" w:eastAsia="Calibri" w:hAnsi="Times New Roman" w:cs="Times New Roman"/>
          <w:szCs w:val="24"/>
          <w:lang w:val="en-US"/>
        </w:rPr>
        <w:t xml:space="preserve"> da </w:t>
      </w:r>
      <w:proofErr w:type="spellStart"/>
      <w:r w:rsidRPr="00BE2D91">
        <w:rPr>
          <w:rFonts w:ascii="Times New Roman" w:eastAsia="Calibri" w:hAnsi="Times New Roman" w:cs="Times New Roman"/>
          <w:szCs w:val="24"/>
          <w:lang w:val="en-US"/>
        </w:rPr>
        <w:t>ameliyatın</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ortalama</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maliyeti</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hakkında</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bilgilendirildim</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Planlanan</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tedaviye</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ek</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olarak</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tıbbi</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girişim</w:t>
      </w:r>
      <w:proofErr w:type="spellEnd"/>
      <w:r w:rsidRPr="00BE2D91">
        <w:rPr>
          <w:rFonts w:ascii="Times New Roman" w:eastAsia="Calibri" w:hAnsi="Times New Roman" w:cs="Times New Roman"/>
          <w:szCs w:val="24"/>
          <w:lang w:val="en-US"/>
        </w:rPr>
        <w:t xml:space="preserve"> / </w:t>
      </w:r>
      <w:proofErr w:type="spellStart"/>
      <w:r w:rsidRPr="00BE2D91">
        <w:rPr>
          <w:rFonts w:ascii="Times New Roman" w:eastAsia="Calibri" w:hAnsi="Times New Roman" w:cs="Times New Roman"/>
          <w:szCs w:val="24"/>
          <w:lang w:val="en-US"/>
        </w:rPr>
        <w:t>işlem</w:t>
      </w:r>
      <w:proofErr w:type="spellEnd"/>
      <w:r w:rsidRPr="00BE2D91">
        <w:rPr>
          <w:rFonts w:ascii="Times New Roman" w:eastAsia="Calibri" w:hAnsi="Times New Roman" w:cs="Times New Roman"/>
          <w:szCs w:val="24"/>
          <w:lang w:val="en-US"/>
        </w:rPr>
        <w:t xml:space="preserve"> / </w:t>
      </w:r>
      <w:proofErr w:type="spellStart"/>
      <w:r w:rsidRPr="00BE2D91">
        <w:rPr>
          <w:rFonts w:ascii="Times New Roman" w:eastAsia="Calibri" w:hAnsi="Times New Roman" w:cs="Times New Roman"/>
          <w:szCs w:val="24"/>
          <w:lang w:val="en-US"/>
        </w:rPr>
        <w:t>ameliyat</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yapılması</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gereken</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durumlarda</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bu</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maliyetin</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değişebileceğini</w:t>
      </w:r>
      <w:proofErr w:type="spellEnd"/>
      <w:r w:rsidRPr="00BE2D91">
        <w:rPr>
          <w:rFonts w:ascii="Times New Roman" w:eastAsia="Calibri" w:hAnsi="Times New Roman" w:cs="Times New Roman"/>
          <w:szCs w:val="24"/>
          <w:lang w:val="en-US"/>
        </w:rPr>
        <w:t xml:space="preserve"> </w:t>
      </w:r>
      <w:proofErr w:type="spellStart"/>
      <w:r w:rsidRPr="00BE2D91">
        <w:rPr>
          <w:rFonts w:ascii="Times New Roman" w:eastAsia="Calibri" w:hAnsi="Times New Roman" w:cs="Times New Roman"/>
          <w:szCs w:val="24"/>
          <w:lang w:val="en-US"/>
        </w:rPr>
        <w:t>biliyorum</w:t>
      </w:r>
      <w:proofErr w:type="spellEnd"/>
      <w:r w:rsidRPr="00BE2D91">
        <w:rPr>
          <w:rFonts w:ascii="Times New Roman" w:eastAsia="Calibri" w:hAnsi="Times New Roman" w:cs="Times New Roman"/>
          <w:szCs w:val="24"/>
          <w:lang w:val="en-US"/>
        </w:rPr>
        <w:t>.</w:t>
      </w:r>
    </w:p>
    <w:p w14:paraId="50CF8D34" w14:textId="77777777" w:rsidR="009639E0" w:rsidRPr="001238C3" w:rsidRDefault="009639E0" w:rsidP="001238C3">
      <w:pPr>
        <w:spacing w:after="0" w:line="240" w:lineRule="auto"/>
        <w:ind w:left="720"/>
        <w:contextualSpacing/>
        <w:jc w:val="both"/>
        <w:rPr>
          <w:rFonts w:ascii="Times New Roman" w:eastAsia="Calibri" w:hAnsi="Times New Roman" w:cs="Times New Roman"/>
          <w:szCs w:val="24"/>
          <w:lang w:val="en-US"/>
        </w:rPr>
      </w:pPr>
    </w:p>
    <w:p w14:paraId="4568F0C3" w14:textId="77777777" w:rsidR="009639E0" w:rsidRPr="001238C3" w:rsidRDefault="009639E0" w:rsidP="001238C3">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1238C3">
        <w:rPr>
          <w:rFonts w:ascii="Times New Roman" w:eastAsia="Calibri" w:hAnsi="Times New Roman" w:cs="Times New Roman"/>
          <w:szCs w:val="24"/>
          <w:lang w:val="en-US"/>
        </w:rPr>
        <w:t>Hastalığım</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nedeniyle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aşağıda</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belirtilen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girişim</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işlem</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ya</w:t>
      </w:r>
      <w:proofErr w:type="spellEnd"/>
      <w:r w:rsidRPr="001238C3">
        <w:rPr>
          <w:rFonts w:ascii="Times New Roman" w:eastAsia="Calibri" w:hAnsi="Times New Roman" w:cs="Times New Roman"/>
          <w:szCs w:val="24"/>
          <w:lang w:val="en-US"/>
        </w:rPr>
        <w:t xml:space="preserve"> da </w:t>
      </w:r>
      <w:proofErr w:type="spellStart"/>
      <w:r w:rsidRPr="001238C3">
        <w:rPr>
          <w:rFonts w:ascii="Times New Roman" w:eastAsia="Calibri" w:hAnsi="Times New Roman" w:cs="Times New Roman"/>
          <w:szCs w:val="24"/>
          <w:lang w:val="en-US"/>
        </w:rPr>
        <w:t>ameliyatların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yapılması</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için</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özgür</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irademle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gönüllü</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olarak</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onay</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yetki</w:t>
      </w:r>
      <w:proofErr w:type="spellEnd"/>
      <w:r w:rsidRPr="001238C3">
        <w:rPr>
          <w:rFonts w:ascii="Times New Roman" w:eastAsia="Calibri" w:hAnsi="Times New Roman" w:cs="Times New Roman"/>
          <w:szCs w:val="24"/>
          <w:lang w:val="en-US"/>
        </w:rPr>
        <w:t xml:space="preserve"> </w:t>
      </w:r>
      <w:proofErr w:type="spellStart"/>
      <w:r w:rsidRPr="001238C3">
        <w:rPr>
          <w:rFonts w:ascii="Times New Roman" w:eastAsia="Calibri" w:hAnsi="Times New Roman" w:cs="Times New Roman"/>
          <w:szCs w:val="24"/>
          <w:lang w:val="en-US"/>
        </w:rPr>
        <w:t>veriyorum</w:t>
      </w:r>
      <w:proofErr w:type="spellEnd"/>
      <w:r w:rsidRPr="001238C3">
        <w:rPr>
          <w:rFonts w:ascii="Times New Roman" w:eastAsia="Calibri" w:hAnsi="Times New Roman" w:cs="Times New Roman"/>
          <w:szCs w:val="24"/>
          <w:lang w:val="en-US"/>
        </w:rPr>
        <w:t>.</w:t>
      </w:r>
    </w:p>
    <w:p w14:paraId="65E93FC1" w14:textId="77777777" w:rsidR="009639E0" w:rsidRPr="001238C3" w:rsidRDefault="009639E0" w:rsidP="001238C3">
      <w:pPr>
        <w:spacing w:after="0" w:line="240" w:lineRule="auto"/>
        <w:ind w:left="720"/>
        <w:contextualSpacing/>
        <w:jc w:val="both"/>
        <w:rPr>
          <w:rFonts w:ascii="Times New Roman" w:eastAsia="Calibri" w:hAnsi="Times New Roman" w:cs="Times New Roman"/>
          <w:szCs w:val="24"/>
          <w:lang w:val="en-US"/>
        </w:rPr>
      </w:pPr>
    </w:p>
    <w:p w14:paraId="403FC3ED" w14:textId="77777777" w:rsidR="009639E0" w:rsidRPr="001238C3" w:rsidRDefault="009639E0" w:rsidP="001238C3">
      <w:pPr>
        <w:spacing w:after="0" w:line="240" w:lineRule="auto"/>
        <w:rPr>
          <w:rFonts w:ascii="Times New Roman" w:eastAsia="Times New Roman" w:hAnsi="Times New Roman" w:cs="Times New Roman"/>
          <w:i/>
          <w:szCs w:val="24"/>
          <w:lang w:eastAsia="tr-TR"/>
        </w:rPr>
      </w:pPr>
      <w:r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i/>
          <w:szCs w:val="24"/>
          <w:lang w:eastAsia="tr-TR"/>
        </w:rPr>
        <w:t xml:space="preserve">        </w:t>
      </w:r>
    </w:p>
    <w:p w14:paraId="694C3BC1" w14:textId="77777777" w:rsidR="009639E0" w:rsidRPr="001238C3" w:rsidRDefault="009639E0" w:rsidP="001238C3">
      <w:pPr>
        <w:spacing w:after="0" w:line="240" w:lineRule="auto"/>
        <w:jc w:val="center"/>
        <w:rPr>
          <w:rFonts w:ascii="Times New Roman" w:eastAsia="Times New Roman" w:hAnsi="Times New Roman" w:cs="Times New Roman"/>
          <w:i/>
          <w:sz w:val="18"/>
          <w:szCs w:val="20"/>
          <w:lang w:eastAsia="tr-TR"/>
        </w:rPr>
      </w:pPr>
      <w:r w:rsidRPr="001238C3">
        <w:rPr>
          <w:rFonts w:ascii="Times New Roman" w:eastAsia="Times New Roman" w:hAnsi="Times New Roman" w:cs="Times New Roman"/>
          <w:i/>
          <w:szCs w:val="24"/>
          <w:lang w:eastAsia="tr-TR"/>
        </w:rPr>
        <w:t xml:space="preserve">          </w:t>
      </w:r>
      <w:r w:rsidRPr="001238C3">
        <w:rPr>
          <w:rFonts w:ascii="Times New Roman" w:eastAsia="Times New Roman" w:hAnsi="Times New Roman" w:cs="Times New Roman"/>
          <w:i/>
          <w:sz w:val="18"/>
          <w:szCs w:val="20"/>
          <w:lang w:eastAsia="tr-TR"/>
        </w:rPr>
        <w:t>(Yapılacak tıbbi müdahale doktor tarafından yazılacaktır. Kısaltma kullanılmayacaktır.)</w:t>
      </w:r>
    </w:p>
    <w:p w14:paraId="2C9D4118" w14:textId="77777777" w:rsidR="009639E0" w:rsidRPr="001238C3" w:rsidRDefault="009639E0" w:rsidP="001238C3">
      <w:pPr>
        <w:spacing w:after="0" w:line="240" w:lineRule="auto"/>
        <w:jc w:val="center"/>
        <w:rPr>
          <w:rFonts w:ascii="Times New Roman" w:eastAsia="Times New Roman" w:hAnsi="Times New Roman" w:cs="Times New Roman"/>
          <w:i/>
          <w:sz w:val="18"/>
          <w:szCs w:val="20"/>
          <w:lang w:eastAsia="tr-TR"/>
        </w:rPr>
      </w:pPr>
    </w:p>
    <w:p w14:paraId="27D6F15D" w14:textId="77777777" w:rsidR="009639E0" w:rsidRPr="001238C3" w:rsidRDefault="009639E0" w:rsidP="001238C3">
      <w:pPr>
        <w:spacing w:after="0" w:line="240" w:lineRule="auto"/>
        <w:rPr>
          <w:rFonts w:ascii="Times New Roman" w:eastAsia="Times New Roman" w:hAnsi="Times New Roman" w:cs="Times New Roman"/>
          <w:i/>
          <w:szCs w:val="24"/>
          <w:lang w:eastAsia="tr-TR"/>
        </w:rPr>
      </w:pPr>
      <w:r w:rsidRPr="001238C3">
        <w:rPr>
          <w:rFonts w:ascii="Times New Roman" w:eastAsia="Times New Roman" w:hAnsi="Times New Roman" w:cs="Times New Roman"/>
          <w:szCs w:val="24"/>
          <w:lang w:eastAsia="tr-TR"/>
        </w:rPr>
        <w:t>.......................................................................................................................................................</w:t>
      </w:r>
      <w:r w:rsidRPr="001238C3">
        <w:rPr>
          <w:rFonts w:ascii="Times New Roman" w:eastAsia="Times New Roman" w:hAnsi="Times New Roman" w:cs="Times New Roman"/>
          <w:i/>
          <w:szCs w:val="24"/>
          <w:lang w:eastAsia="tr-TR"/>
        </w:rPr>
        <w:t xml:space="preserve"> </w:t>
      </w:r>
    </w:p>
    <w:p w14:paraId="7BF646BC" w14:textId="77777777" w:rsidR="009639E0" w:rsidRPr="001238C3" w:rsidRDefault="009639E0" w:rsidP="001238C3">
      <w:pPr>
        <w:spacing w:after="0" w:line="240" w:lineRule="auto"/>
        <w:rPr>
          <w:rFonts w:ascii="Times New Roman" w:eastAsia="Times New Roman" w:hAnsi="Times New Roman" w:cs="Times New Roman"/>
          <w:szCs w:val="24"/>
          <w:u w:val="single"/>
          <w:lang w:eastAsia="tr-TR"/>
        </w:rPr>
      </w:pPr>
      <w:r w:rsidRPr="001238C3">
        <w:rPr>
          <w:rFonts w:ascii="Times New Roman" w:eastAsia="Times New Roman" w:hAnsi="Times New Roman" w:cs="Times New Roman"/>
          <w:i/>
          <w:szCs w:val="24"/>
          <w:lang w:eastAsia="tr-TR"/>
        </w:rPr>
        <w:t>Varsa taraf belirtiniz</w:t>
      </w:r>
      <w:r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szCs w:val="24"/>
          <w:lang w:eastAsia="tr-TR"/>
        </w:rPr>
        <w:sym w:font="Wingdings" w:char="F06F"/>
      </w:r>
      <w:r w:rsidRPr="001238C3">
        <w:rPr>
          <w:rFonts w:ascii="Times New Roman" w:eastAsia="Times New Roman" w:hAnsi="Times New Roman" w:cs="Times New Roman"/>
          <w:szCs w:val="24"/>
          <w:lang w:eastAsia="tr-TR"/>
        </w:rPr>
        <w:t xml:space="preserve"> Sağ     </w:t>
      </w:r>
      <w:r w:rsidRPr="001238C3">
        <w:rPr>
          <w:rFonts w:ascii="Times New Roman" w:eastAsia="Times New Roman" w:hAnsi="Times New Roman" w:cs="Times New Roman"/>
          <w:szCs w:val="24"/>
          <w:lang w:eastAsia="tr-TR"/>
        </w:rPr>
        <w:sym w:font="Wingdings" w:char="F06F"/>
      </w:r>
      <w:r w:rsidRPr="001238C3">
        <w:rPr>
          <w:rFonts w:ascii="Times New Roman" w:eastAsia="Times New Roman" w:hAnsi="Times New Roman" w:cs="Times New Roman"/>
          <w:szCs w:val="24"/>
          <w:lang w:eastAsia="tr-TR"/>
        </w:rPr>
        <w:t xml:space="preserve"> Sol       .................................................................................  </w:t>
      </w:r>
      <w:r w:rsidRPr="001238C3">
        <w:rPr>
          <w:rFonts w:ascii="Times New Roman" w:eastAsia="Times New Roman" w:hAnsi="Times New Roman" w:cs="Times New Roman"/>
          <w:szCs w:val="24"/>
          <w:u w:val="single"/>
          <w:lang w:eastAsia="tr-TR"/>
        </w:rPr>
        <w:t xml:space="preserve"> </w:t>
      </w:r>
    </w:p>
    <w:p w14:paraId="3204A537"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1238C3">
        <w:rPr>
          <w:rFonts w:ascii="Times New Roman" w:eastAsia="Times New Roman" w:hAnsi="Times New Roman" w:cs="Times New Roman"/>
          <w:b/>
          <w:noProof/>
          <w:szCs w:val="24"/>
          <w:lang w:eastAsia="tr-TR"/>
        </w:rPr>
        <w:t>Beş sayfadan</w:t>
      </w:r>
      <w:r w:rsidRPr="001238C3">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7742FFD3"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605D417A"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1238C3">
        <w:rPr>
          <w:rFonts w:ascii="Times New Roman" w:eastAsia="Times New Roman" w:hAnsi="Times New Roman" w:cs="Times New Roman"/>
          <w:b/>
          <w:szCs w:val="24"/>
          <w:lang w:eastAsia="tr-TR"/>
        </w:rPr>
        <w:t xml:space="preserve"> Tarih:</w:t>
      </w:r>
      <w:r w:rsidRPr="001238C3">
        <w:rPr>
          <w:rFonts w:ascii="Times New Roman" w:eastAsia="Times New Roman" w:hAnsi="Times New Roman" w:cs="Times New Roman"/>
          <w:szCs w:val="24"/>
          <w:lang w:eastAsia="tr-TR"/>
        </w:rPr>
        <w:t xml:space="preserve"> .......... / ............. / .............</w:t>
      </w:r>
    </w:p>
    <w:p w14:paraId="74A5E106"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1238C3">
        <w:rPr>
          <w:rFonts w:ascii="Times New Roman" w:eastAsia="Times New Roman" w:hAnsi="Times New Roman" w:cs="Times New Roman"/>
          <w:b/>
          <w:szCs w:val="24"/>
          <w:lang w:eastAsia="tr-TR"/>
        </w:rPr>
        <w:t xml:space="preserve"> Hastanın ya da (*)Hukuki Temsilcisinin </w:t>
      </w:r>
    </w:p>
    <w:p w14:paraId="1AB69F1D"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1238C3">
        <w:rPr>
          <w:rFonts w:ascii="Times New Roman" w:eastAsia="Times New Roman" w:hAnsi="Times New Roman" w:cs="Times New Roman"/>
          <w:b/>
          <w:szCs w:val="24"/>
          <w:lang w:eastAsia="tr-TR"/>
        </w:rPr>
        <w:t xml:space="preserve"> Adı Soyadı: </w:t>
      </w:r>
      <w:r w:rsidRPr="001238C3">
        <w:rPr>
          <w:rFonts w:ascii="Times New Roman" w:eastAsia="Times New Roman" w:hAnsi="Times New Roman" w:cs="Times New Roman"/>
          <w:szCs w:val="24"/>
          <w:lang w:eastAsia="tr-TR"/>
        </w:rPr>
        <w:t>.............................................................</w:t>
      </w:r>
      <w:r w:rsidRPr="001238C3">
        <w:rPr>
          <w:rFonts w:ascii="Times New Roman" w:eastAsia="Times New Roman" w:hAnsi="Times New Roman" w:cs="Times New Roman"/>
          <w:b/>
          <w:szCs w:val="24"/>
          <w:lang w:eastAsia="tr-TR"/>
        </w:rPr>
        <w:t xml:space="preserve"> İmzası </w:t>
      </w:r>
      <w:r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noProof/>
          <w:szCs w:val="24"/>
          <w:lang w:val="en-US"/>
        </w:rPr>
        <w:drawing>
          <wp:inline distT="0" distB="0" distL="0" distR="0" wp14:anchorId="74C592C5" wp14:editId="5A9C8919">
            <wp:extent cx="18192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33375"/>
                    </a:xfrm>
                    <a:prstGeom prst="rect">
                      <a:avLst/>
                    </a:prstGeom>
                    <a:noFill/>
                    <a:ln>
                      <a:noFill/>
                    </a:ln>
                  </pic:spPr>
                </pic:pic>
              </a:graphicData>
            </a:graphic>
          </wp:inline>
        </w:drawing>
      </w:r>
    </w:p>
    <w:p w14:paraId="6B02DFCB"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68505ACA"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1238C3">
        <w:rPr>
          <w:rFonts w:ascii="Times New Roman" w:eastAsia="Times New Roman" w:hAnsi="Times New Roman" w:cs="Times New Roman"/>
          <w:b/>
          <w:szCs w:val="24"/>
          <w:lang w:eastAsia="tr-TR"/>
        </w:rPr>
        <w:t xml:space="preserve"> (*)Hukuki Temsilcinin Yakınlık Derecesi:</w:t>
      </w:r>
      <w:r w:rsidRPr="001238C3">
        <w:rPr>
          <w:rFonts w:ascii="Times New Roman" w:eastAsia="Times New Roman" w:hAnsi="Times New Roman" w:cs="Times New Roman"/>
          <w:szCs w:val="24"/>
          <w:lang w:eastAsia="tr-TR"/>
        </w:rPr>
        <w:t xml:space="preserve"> ............................</w:t>
      </w:r>
    </w:p>
    <w:p w14:paraId="6DB7F4E3"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53A8BD2"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1238C3">
        <w:rPr>
          <w:rFonts w:ascii="Times New Roman" w:eastAsia="Times New Roman" w:hAnsi="Times New Roman" w:cs="Times New Roman"/>
          <w:b/>
          <w:szCs w:val="24"/>
          <w:lang w:eastAsia="tr-TR"/>
        </w:rPr>
        <w:t xml:space="preserve"> Doktorun Adı Soyadı: </w:t>
      </w:r>
      <w:r w:rsidRPr="001238C3">
        <w:rPr>
          <w:rFonts w:ascii="Times New Roman" w:eastAsia="Times New Roman" w:hAnsi="Times New Roman" w:cs="Times New Roman"/>
          <w:szCs w:val="24"/>
          <w:lang w:eastAsia="tr-TR"/>
        </w:rPr>
        <w:t>.............................................</w:t>
      </w:r>
      <w:r w:rsidRPr="001238C3">
        <w:rPr>
          <w:rFonts w:ascii="Times New Roman" w:eastAsia="Times New Roman" w:hAnsi="Times New Roman" w:cs="Times New Roman"/>
          <w:b/>
          <w:szCs w:val="24"/>
          <w:lang w:eastAsia="tr-TR"/>
        </w:rPr>
        <w:t xml:space="preserve"> İmzası </w:t>
      </w:r>
      <w:r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noProof/>
          <w:szCs w:val="24"/>
          <w:lang w:val="en-US"/>
        </w:rPr>
        <w:drawing>
          <wp:inline distT="0" distB="0" distL="0" distR="0" wp14:anchorId="424475E6" wp14:editId="576BCF05">
            <wp:extent cx="17811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19100"/>
                    </a:xfrm>
                    <a:prstGeom prst="rect">
                      <a:avLst/>
                    </a:prstGeom>
                    <a:noFill/>
                    <a:ln>
                      <a:noFill/>
                    </a:ln>
                  </pic:spPr>
                </pic:pic>
              </a:graphicData>
            </a:graphic>
          </wp:inline>
        </w:drawing>
      </w:r>
    </w:p>
    <w:p w14:paraId="7212CBBB" w14:textId="77777777" w:rsidR="009639E0" w:rsidRPr="001238C3" w:rsidRDefault="009639E0" w:rsidP="001238C3">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561EB9F8" w14:textId="77777777" w:rsidR="009639E0" w:rsidRPr="001238C3" w:rsidRDefault="009639E0" w:rsidP="001238C3">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1238C3">
        <w:rPr>
          <w:rFonts w:ascii="Times New Roman" w:eastAsia="Times New Roman" w:hAnsi="Times New Roman" w:cs="Times New Roman"/>
          <w:b/>
          <w:szCs w:val="24"/>
          <w:lang w:eastAsia="tr-TR"/>
        </w:rPr>
        <w:t xml:space="preserve"> (**)Çevirmen - Tanık Adı Soyadı:</w:t>
      </w:r>
      <w:r w:rsidRPr="001238C3">
        <w:rPr>
          <w:rFonts w:ascii="Times New Roman" w:eastAsia="Times New Roman" w:hAnsi="Times New Roman" w:cs="Times New Roman"/>
          <w:szCs w:val="24"/>
          <w:lang w:eastAsia="tr-TR"/>
        </w:rPr>
        <w:t xml:space="preserve"> ........................ </w:t>
      </w:r>
      <w:r w:rsidRPr="001238C3">
        <w:rPr>
          <w:rFonts w:ascii="Times New Roman" w:eastAsia="Times New Roman" w:hAnsi="Times New Roman" w:cs="Times New Roman"/>
          <w:b/>
          <w:szCs w:val="24"/>
          <w:lang w:eastAsia="tr-TR"/>
        </w:rPr>
        <w:t xml:space="preserve">İmzası </w:t>
      </w:r>
      <w:r w:rsidRPr="001238C3">
        <w:rPr>
          <w:rFonts w:ascii="Times New Roman" w:eastAsia="Times New Roman" w:hAnsi="Times New Roman" w:cs="Times New Roman"/>
          <w:szCs w:val="24"/>
          <w:lang w:eastAsia="tr-TR"/>
        </w:rPr>
        <w:t xml:space="preserve">      </w:t>
      </w:r>
      <w:r w:rsidRPr="001238C3">
        <w:rPr>
          <w:rFonts w:ascii="Times New Roman" w:eastAsia="Times New Roman" w:hAnsi="Times New Roman" w:cs="Times New Roman"/>
          <w:noProof/>
          <w:szCs w:val="24"/>
          <w:lang w:val="en-US"/>
        </w:rPr>
        <w:drawing>
          <wp:inline distT="0" distB="0" distL="0" distR="0" wp14:anchorId="5DF1E42E" wp14:editId="23CBB219">
            <wp:extent cx="17811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361950"/>
                    </a:xfrm>
                    <a:prstGeom prst="rect">
                      <a:avLst/>
                    </a:prstGeom>
                    <a:noFill/>
                    <a:ln>
                      <a:noFill/>
                    </a:ln>
                  </pic:spPr>
                </pic:pic>
              </a:graphicData>
            </a:graphic>
          </wp:inline>
        </w:drawing>
      </w:r>
    </w:p>
    <w:p w14:paraId="73D154CE" w14:textId="77777777" w:rsidR="009639E0" w:rsidRPr="001238C3" w:rsidRDefault="009639E0" w:rsidP="001238C3">
      <w:pPr>
        <w:spacing w:after="0" w:line="240" w:lineRule="auto"/>
        <w:rPr>
          <w:rFonts w:ascii="Times New Roman" w:eastAsia="Times New Roman" w:hAnsi="Times New Roman" w:cs="Times New Roman"/>
          <w:sz w:val="20"/>
          <w:szCs w:val="20"/>
          <w:lang w:eastAsia="tr-TR"/>
        </w:rPr>
      </w:pPr>
      <w:r w:rsidRPr="001238C3">
        <w:rPr>
          <w:rFonts w:ascii="Times New Roman" w:eastAsia="Times New Roman" w:hAnsi="Times New Roman" w:cs="Times New Roman"/>
          <w:b/>
          <w:sz w:val="20"/>
          <w:szCs w:val="20"/>
          <w:lang w:eastAsia="tr-TR"/>
        </w:rPr>
        <w:t>(*)</w:t>
      </w:r>
      <w:r w:rsidRPr="001238C3">
        <w:rPr>
          <w:rFonts w:ascii="Times New Roman" w:eastAsia="Times New Roman" w:hAnsi="Times New Roman" w:cs="Times New Roman"/>
          <w:sz w:val="20"/>
          <w:szCs w:val="20"/>
          <w:lang w:eastAsia="tr-TR"/>
        </w:rPr>
        <w:t xml:space="preserve"> Hastadan imza alınamadığı durumlarda;</w:t>
      </w:r>
    </w:p>
    <w:p w14:paraId="40AF4A63" w14:textId="77777777" w:rsidR="009639E0" w:rsidRPr="001238C3" w:rsidRDefault="009639E0" w:rsidP="001238C3">
      <w:pPr>
        <w:numPr>
          <w:ilvl w:val="0"/>
          <w:numId w:val="7"/>
        </w:numPr>
        <w:spacing w:after="0" w:line="240" w:lineRule="auto"/>
        <w:rPr>
          <w:rFonts w:ascii="Times New Roman" w:eastAsia="Times New Roman" w:hAnsi="Times New Roman" w:cs="Times New Roman"/>
          <w:sz w:val="20"/>
          <w:szCs w:val="20"/>
          <w:lang w:eastAsia="tr-TR"/>
        </w:rPr>
      </w:pPr>
      <w:r w:rsidRPr="001238C3">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65C25B7" wp14:editId="781FDD28">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1F9FAA1F" w14:textId="77777777" w:rsidR="009639E0" w:rsidRPr="00CF4843" w:rsidRDefault="009639E0" w:rsidP="009639E0">
                            <w:pPr>
                              <w:jc w:val="center"/>
                              <w:rPr>
                                <w:sz w:val="18"/>
                                <w:szCs w:val="18"/>
                              </w:rPr>
                            </w:pPr>
                            <w:r w:rsidRPr="00CF4843">
                              <w:rPr>
                                <w:sz w:val="18"/>
                                <w:szCs w:val="18"/>
                              </w:rPr>
                              <w:t>(Hasta kimlik etiketi)</w:t>
                            </w:r>
                          </w:p>
                          <w:p w14:paraId="4B4E303E" w14:textId="77777777" w:rsidR="009639E0" w:rsidRPr="00CF4843" w:rsidRDefault="009639E0" w:rsidP="009639E0">
                            <w:pPr>
                              <w:jc w:val="center"/>
                              <w:rPr>
                                <w:sz w:val="18"/>
                                <w:szCs w:val="18"/>
                              </w:rPr>
                            </w:pPr>
                          </w:p>
                          <w:p w14:paraId="119D9138" w14:textId="77777777" w:rsidR="009639E0" w:rsidRPr="00CF4843" w:rsidRDefault="009639E0" w:rsidP="009639E0">
                            <w:pPr>
                              <w:rPr>
                                <w:sz w:val="18"/>
                                <w:szCs w:val="18"/>
                              </w:rPr>
                            </w:pPr>
                            <w:r w:rsidRPr="00CF4843">
                              <w:rPr>
                                <w:sz w:val="18"/>
                                <w:szCs w:val="18"/>
                              </w:rPr>
                              <w:t>Hasta Adı Soyadı:</w:t>
                            </w:r>
                          </w:p>
                          <w:p w14:paraId="64D8CAE3" w14:textId="77777777" w:rsidR="009639E0" w:rsidRPr="00CF4843" w:rsidRDefault="009639E0" w:rsidP="009639E0">
                            <w:pPr>
                              <w:rPr>
                                <w:sz w:val="18"/>
                                <w:szCs w:val="18"/>
                              </w:rPr>
                            </w:pPr>
                            <w:r w:rsidRPr="00CF4843">
                              <w:rPr>
                                <w:sz w:val="18"/>
                                <w:szCs w:val="18"/>
                              </w:rPr>
                              <w:t>Doğum Tarihi:</w:t>
                            </w:r>
                          </w:p>
                          <w:p w14:paraId="6BEC537C" w14:textId="77777777" w:rsidR="009639E0" w:rsidRPr="00CF4843" w:rsidRDefault="009639E0" w:rsidP="009639E0">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5C25B7"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1F9FAA1F" w14:textId="77777777" w:rsidR="009639E0" w:rsidRPr="00CF4843" w:rsidRDefault="009639E0" w:rsidP="009639E0">
                      <w:pPr>
                        <w:jc w:val="center"/>
                        <w:rPr>
                          <w:sz w:val="18"/>
                          <w:szCs w:val="18"/>
                        </w:rPr>
                      </w:pPr>
                      <w:r w:rsidRPr="00CF4843">
                        <w:rPr>
                          <w:sz w:val="18"/>
                          <w:szCs w:val="18"/>
                        </w:rPr>
                        <w:t>(Hasta kimlik etiketi)</w:t>
                      </w:r>
                    </w:p>
                    <w:p w14:paraId="4B4E303E" w14:textId="77777777" w:rsidR="009639E0" w:rsidRPr="00CF4843" w:rsidRDefault="009639E0" w:rsidP="009639E0">
                      <w:pPr>
                        <w:jc w:val="center"/>
                        <w:rPr>
                          <w:sz w:val="18"/>
                          <w:szCs w:val="18"/>
                        </w:rPr>
                      </w:pPr>
                    </w:p>
                    <w:p w14:paraId="119D9138" w14:textId="77777777" w:rsidR="009639E0" w:rsidRPr="00CF4843" w:rsidRDefault="009639E0" w:rsidP="009639E0">
                      <w:pPr>
                        <w:rPr>
                          <w:sz w:val="18"/>
                          <w:szCs w:val="18"/>
                        </w:rPr>
                      </w:pPr>
                      <w:r w:rsidRPr="00CF4843">
                        <w:rPr>
                          <w:sz w:val="18"/>
                          <w:szCs w:val="18"/>
                        </w:rPr>
                        <w:t>Hasta Adı Soyadı:</w:t>
                      </w:r>
                    </w:p>
                    <w:p w14:paraId="64D8CAE3" w14:textId="77777777" w:rsidR="009639E0" w:rsidRPr="00CF4843" w:rsidRDefault="009639E0" w:rsidP="009639E0">
                      <w:pPr>
                        <w:rPr>
                          <w:sz w:val="18"/>
                          <w:szCs w:val="18"/>
                        </w:rPr>
                      </w:pPr>
                      <w:r w:rsidRPr="00CF4843">
                        <w:rPr>
                          <w:sz w:val="18"/>
                          <w:szCs w:val="18"/>
                        </w:rPr>
                        <w:t>Doğum Tarihi:</w:t>
                      </w:r>
                    </w:p>
                    <w:p w14:paraId="6BEC537C" w14:textId="77777777" w:rsidR="009639E0" w:rsidRPr="00CF4843" w:rsidRDefault="009639E0" w:rsidP="009639E0">
                      <w:pPr>
                        <w:rPr>
                          <w:sz w:val="18"/>
                          <w:szCs w:val="18"/>
                        </w:rPr>
                      </w:pPr>
                      <w:r w:rsidRPr="00CF4843">
                        <w:rPr>
                          <w:sz w:val="18"/>
                          <w:szCs w:val="18"/>
                        </w:rPr>
                        <w:t>Protokol No:</w:t>
                      </w:r>
                    </w:p>
                  </w:txbxContent>
                </v:textbox>
                <w10:wrap type="tight"/>
              </v:shape>
            </w:pict>
          </mc:Fallback>
        </mc:AlternateContent>
      </w:r>
      <w:r w:rsidRPr="001238C3">
        <w:rPr>
          <w:rFonts w:ascii="Times New Roman" w:eastAsia="Times New Roman" w:hAnsi="Times New Roman" w:cs="Times New Roman"/>
          <w:sz w:val="20"/>
          <w:szCs w:val="20"/>
          <w:lang w:eastAsia="tr-TR"/>
        </w:rPr>
        <w:t>Çocuk hastanın anne / babasından,</w:t>
      </w:r>
    </w:p>
    <w:p w14:paraId="1FC59301" w14:textId="77777777" w:rsidR="009639E0" w:rsidRPr="001238C3" w:rsidRDefault="009639E0" w:rsidP="001238C3">
      <w:pPr>
        <w:numPr>
          <w:ilvl w:val="0"/>
          <w:numId w:val="6"/>
        </w:numPr>
        <w:spacing w:after="0" w:line="240" w:lineRule="auto"/>
        <w:rPr>
          <w:rFonts w:ascii="Times New Roman" w:eastAsia="Times New Roman" w:hAnsi="Times New Roman" w:cs="Times New Roman"/>
          <w:sz w:val="20"/>
          <w:szCs w:val="20"/>
          <w:lang w:val="fi-FI" w:eastAsia="tr-TR"/>
        </w:rPr>
      </w:pPr>
      <w:r w:rsidRPr="001238C3">
        <w:rPr>
          <w:rFonts w:ascii="Times New Roman" w:eastAsia="Times New Roman" w:hAnsi="Times New Roman" w:cs="Times New Roman"/>
          <w:sz w:val="20"/>
          <w:szCs w:val="20"/>
          <w:lang w:eastAsia="tr-TR"/>
        </w:rPr>
        <w:t xml:space="preserve">Koruma altına alınmış hastanın veli ya da </w:t>
      </w:r>
      <w:r w:rsidRPr="001238C3">
        <w:rPr>
          <w:rFonts w:ascii="Times New Roman" w:eastAsia="Times New Roman" w:hAnsi="Times New Roman" w:cs="Times New Roman"/>
          <w:sz w:val="20"/>
          <w:szCs w:val="20"/>
          <w:lang w:val="fi-FI" w:eastAsia="tr-TR"/>
        </w:rPr>
        <w:t>vasisinden,</w:t>
      </w:r>
    </w:p>
    <w:p w14:paraId="79A55B6F" w14:textId="77777777" w:rsidR="009639E0" w:rsidRPr="001238C3" w:rsidRDefault="009639E0" w:rsidP="001238C3">
      <w:pPr>
        <w:numPr>
          <w:ilvl w:val="0"/>
          <w:numId w:val="6"/>
        </w:numPr>
        <w:spacing w:after="0" w:line="240" w:lineRule="auto"/>
        <w:rPr>
          <w:rFonts w:ascii="Times New Roman" w:eastAsia="Times New Roman" w:hAnsi="Times New Roman" w:cs="Times New Roman"/>
          <w:sz w:val="20"/>
          <w:szCs w:val="20"/>
          <w:lang w:eastAsia="tr-TR"/>
        </w:rPr>
      </w:pPr>
      <w:r w:rsidRPr="001238C3">
        <w:rPr>
          <w:rFonts w:ascii="Times New Roman" w:eastAsia="Times New Roman" w:hAnsi="Times New Roman" w:cs="Times New Roman"/>
          <w:sz w:val="20"/>
          <w:szCs w:val="20"/>
          <w:lang w:eastAsia="tr-TR"/>
        </w:rPr>
        <w:t>Adı geçenlerin yasal temsilcilerinden onam alınır.</w:t>
      </w:r>
    </w:p>
    <w:p w14:paraId="57B1BBDE" w14:textId="77777777" w:rsidR="009639E0" w:rsidRPr="001238C3" w:rsidRDefault="009639E0" w:rsidP="001238C3">
      <w:pPr>
        <w:spacing w:after="0" w:line="240" w:lineRule="auto"/>
        <w:rPr>
          <w:rFonts w:ascii="Times New Roman" w:eastAsia="Times New Roman" w:hAnsi="Times New Roman" w:cs="Times New Roman"/>
          <w:sz w:val="20"/>
          <w:szCs w:val="20"/>
          <w:lang w:eastAsia="tr-TR"/>
        </w:rPr>
      </w:pPr>
      <w:r w:rsidRPr="001238C3">
        <w:rPr>
          <w:rFonts w:ascii="Times New Roman" w:eastAsia="Times New Roman" w:hAnsi="Times New Roman" w:cs="Times New Roman"/>
          <w:b/>
          <w:sz w:val="20"/>
          <w:szCs w:val="20"/>
          <w:lang w:eastAsia="tr-TR"/>
        </w:rPr>
        <w:t>(**)</w:t>
      </w:r>
      <w:r w:rsidRPr="001238C3">
        <w:rPr>
          <w:rFonts w:ascii="Times New Roman" w:eastAsia="Times New Roman" w:hAnsi="Times New Roman" w:cs="Times New Roman"/>
          <w:sz w:val="20"/>
          <w:szCs w:val="20"/>
          <w:lang w:eastAsia="tr-TR"/>
        </w:rPr>
        <w:t xml:space="preserve"> Hastanın görme, okuma engeli varsa, tanık eşliğinde onam alınır.</w:t>
      </w:r>
      <w:r w:rsidRPr="001238C3">
        <w:rPr>
          <w:rFonts w:ascii="Times New Roman" w:eastAsia="Times New Roman" w:hAnsi="Times New Roman" w:cs="Times New Roman"/>
          <w:sz w:val="20"/>
          <w:szCs w:val="20"/>
          <w:lang w:eastAsia="tr-TR"/>
        </w:rPr>
        <w:tab/>
      </w:r>
      <w:r w:rsidRPr="001238C3">
        <w:rPr>
          <w:rFonts w:ascii="Times New Roman" w:eastAsia="Times New Roman" w:hAnsi="Times New Roman" w:cs="Times New Roman"/>
          <w:sz w:val="20"/>
          <w:szCs w:val="20"/>
          <w:lang w:eastAsia="tr-TR"/>
        </w:rPr>
        <w:tab/>
        <w:t xml:space="preserve">                                               </w:t>
      </w:r>
      <w:r w:rsidRPr="001238C3">
        <w:rPr>
          <w:rFonts w:ascii="Times New Roman" w:eastAsia="Times New Roman" w:hAnsi="Times New Roman" w:cs="Times New Roman"/>
          <w:sz w:val="20"/>
          <w:szCs w:val="20"/>
          <w:lang w:eastAsia="tr-TR"/>
        </w:rPr>
        <w:tab/>
        <w:t xml:space="preserve">                </w:t>
      </w:r>
      <w:r w:rsidRPr="001238C3">
        <w:rPr>
          <w:rFonts w:ascii="Times New Roman" w:eastAsia="Times New Roman" w:hAnsi="Times New Roman" w:cs="Times New Roman"/>
          <w:sz w:val="20"/>
          <w:szCs w:val="20"/>
          <w:lang w:eastAsia="tr-TR"/>
        </w:rPr>
        <w:tab/>
      </w:r>
    </w:p>
    <w:p w14:paraId="588107F1" w14:textId="77777777" w:rsidR="00D259B2" w:rsidRPr="001238C3" w:rsidRDefault="00BE2D91" w:rsidP="001238C3">
      <w:pPr>
        <w:spacing w:after="0" w:line="240" w:lineRule="auto"/>
        <w:rPr>
          <w:sz w:val="21"/>
        </w:rPr>
      </w:pPr>
      <w:bookmarkStart w:id="0" w:name="_GoBack"/>
      <w:bookmarkEnd w:id="0"/>
    </w:p>
    <w:sectPr w:rsidR="00D259B2" w:rsidRPr="001238C3" w:rsidSect="001238C3">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BC12" w14:textId="77777777" w:rsidR="00CC2083" w:rsidRDefault="00CC2083">
      <w:pPr>
        <w:spacing w:after="0" w:line="240" w:lineRule="auto"/>
      </w:pPr>
      <w:r>
        <w:separator/>
      </w:r>
    </w:p>
  </w:endnote>
  <w:endnote w:type="continuationSeparator" w:id="0">
    <w:p w14:paraId="03BB1664" w14:textId="77777777" w:rsidR="00CC2083" w:rsidRDefault="00CC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93C9" w14:textId="77777777" w:rsidR="00356CB6" w:rsidRPr="001238C3" w:rsidRDefault="009639E0" w:rsidP="001238C3">
    <w:pPr>
      <w:pStyle w:val="Footer"/>
      <w:jc w:val="center"/>
      <w:rPr>
        <w:lang w:val="tr-TR"/>
      </w:rPr>
    </w:pPr>
    <w:r>
      <w:tab/>
    </w:r>
    <w:r>
      <w:tab/>
    </w:r>
    <w:r>
      <w:fldChar w:fldCharType="begin"/>
    </w:r>
    <w:r>
      <w:instrText xml:space="preserve"> PAGE   \* MERGEFORMAT </w:instrText>
    </w:r>
    <w:r>
      <w:fldChar w:fldCharType="separate"/>
    </w:r>
    <w:r w:rsidR="00BE2D91">
      <w:rPr>
        <w:noProof/>
      </w:rPr>
      <w:t>1</w:t>
    </w:r>
    <w:r>
      <w:fldChar w:fldCharType="end"/>
    </w:r>
    <w:r>
      <w:t>/</w:t>
    </w:r>
    <w:r w:rsidR="001238C3">
      <w:rPr>
        <w:lang w:val="tr-TR"/>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2BC7" w14:textId="77777777" w:rsidR="00CC2083" w:rsidRDefault="00CC2083">
      <w:pPr>
        <w:spacing w:after="0" w:line="240" w:lineRule="auto"/>
      </w:pPr>
      <w:r>
        <w:separator/>
      </w:r>
    </w:p>
  </w:footnote>
  <w:footnote w:type="continuationSeparator" w:id="0">
    <w:p w14:paraId="1A7EA960" w14:textId="77777777" w:rsidR="00CC2083" w:rsidRDefault="00CC20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2A6636DB"/>
    <w:multiLevelType w:val="hybridMultilevel"/>
    <w:tmpl w:val="57E668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502C23A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7A"/>
    <w:rsid w:val="00062E7A"/>
    <w:rsid w:val="001076A2"/>
    <w:rsid w:val="001238C3"/>
    <w:rsid w:val="001752AA"/>
    <w:rsid w:val="00176B32"/>
    <w:rsid w:val="00176BA9"/>
    <w:rsid w:val="00273F16"/>
    <w:rsid w:val="0029776D"/>
    <w:rsid w:val="002C3EFD"/>
    <w:rsid w:val="002D44BE"/>
    <w:rsid w:val="002F15BB"/>
    <w:rsid w:val="0037646D"/>
    <w:rsid w:val="005042E4"/>
    <w:rsid w:val="008A4304"/>
    <w:rsid w:val="008B1D03"/>
    <w:rsid w:val="009639E0"/>
    <w:rsid w:val="009F1BB2"/>
    <w:rsid w:val="00A12905"/>
    <w:rsid w:val="00A20C8A"/>
    <w:rsid w:val="00A65D1E"/>
    <w:rsid w:val="00BD494F"/>
    <w:rsid w:val="00BE2D91"/>
    <w:rsid w:val="00C24F79"/>
    <w:rsid w:val="00CC2083"/>
    <w:rsid w:val="00E05356"/>
    <w:rsid w:val="00F404E0"/>
    <w:rsid w:val="00FF53E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9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639E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238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C3"/>
  </w:style>
  <w:style w:type="paragraph" w:styleId="BalloonText">
    <w:name w:val="Balloon Text"/>
    <w:basedOn w:val="Normal"/>
    <w:link w:val="BalloonTextChar"/>
    <w:uiPriority w:val="99"/>
    <w:semiHidden/>
    <w:unhideWhenUsed/>
    <w:rsid w:val="00BE2D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D9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9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639E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238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C3"/>
  </w:style>
  <w:style w:type="paragraph" w:styleId="BalloonText">
    <w:name w:val="Balloon Text"/>
    <w:basedOn w:val="Normal"/>
    <w:link w:val="BalloonTextChar"/>
    <w:uiPriority w:val="99"/>
    <w:semiHidden/>
    <w:unhideWhenUsed/>
    <w:rsid w:val="00BE2D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D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1655</Words>
  <Characters>9436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22</cp:revision>
  <dcterms:created xsi:type="dcterms:W3CDTF">2018-07-28T10:24:00Z</dcterms:created>
  <dcterms:modified xsi:type="dcterms:W3CDTF">2018-08-21T17:46:00Z</dcterms:modified>
</cp:coreProperties>
</file>